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2F303E" w:rsidRDefault="00760CF2">
      <w:pPr>
        <w:spacing w:before="2"/>
        <w:ind w:left="1586" w:right="1573"/>
        <w:jc w:val="center"/>
        <w:rPr>
          <w:b/>
          <w:sz w:val="28"/>
          <w:szCs w:val="28"/>
        </w:rPr>
      </w:pPr>
      <w:r w:rsidRPr="002F303E">
        <w:rPr>
          <w:b/>
          <w:sz w:val="28"/>
          <w:szCs w:val="28"/>
        </w:rPr>
        <w:t>спортивного</w:t>
      </w:r>
      <w:r w:rsidRPr="002F303E">
        <w:rPr>
          <w:b/>
          <w:spacing w:val="-2"/>
          <w:sz w:val="28"/>
          <w:szCs w:val="28"/>
        </w:rPr>
        <w:t xml:space="preserve"> </w:t>
      </w:r>
      <w:r w:rsidRPr="002F303E">
        <w:rPr>
          <w:b/>
          <w:sz w:val="28"/>
          <w:szCs w:val="28"/>
        </w:rPr>
        <w:t>клуба</w:t>
      </w:r>
      <w:r w:rsidR="002F303E">
        <w:rPr>
          <w:b/>
          <w:spacing w:val="64"/>
          <w:sz w:val="28"/>
          <w:szCs w:val="28"/>
        </w:rPr>
        <w:t xml:space="preserve"> </w:t>
      </w:r>
      <w:r w:rsidR="002F303E" w:rsidRPr="002F303E">
        <w:rPr>
          <w:b/>
          <w:sz w:val="28"/>
          <w:szCs w:val="28"/>
        </w:rPr>
        <w:t>«Целлюлозник</w:t>
      </w:r>
      <w:r w:rsidR="002F303E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2F303E" w:rsidRPr="002F303E">
        <w:rPr>
          <w:sz w:val="24"/>
          <w:szCs w:val="24"/>
          <w:u w:val="single"/>
        </w:rPr>
        <w:t>Целлюлозник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2F303E">
        <w:rPr>
          <w:sz w:val="24"/>
        </w:rPr>
        <w:t xml:space="preserve"> группы ТТ-11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2F303E"/>
    <w:rsid w:val="00760CF2"/>
    <w:rsid w:val="007D130E"/>
    <w:rsid w:val="00AE0BD7"/>
    <w:rsid w:val="00C83EF2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2021-04-26T07:42:00Z</dcterms:created>
  <dcterms:modified xsi:type="dcterms:W3CDTF">2021-04-26T07:42:00Z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