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F" w:rsidRDefault="00CF7ED2" w:rsidP="00CF7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096125" cy="10048875"/>
            <wp:effectExtent l="19050" t="0" r="9525" b="0"/>
            <wp:docPr id="2" name="Рисунок 2" descr="C:\Users\Юля\Desktop\титульники скан\учебные планы тит\Учебные планы 2013\И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титульники скан\учебные планы тит\Учебные планы 2013\Ип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701" t="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EF" w:rsidRPr="00C646F7" w:rsidRDefault="00B075EF" w:rsidP="00C646F7">
      <w:pPr>
        <w:spacing w:line="36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490" w:rsidRPr="00C646F7" w:rsidRDefault="00CE7490" w:rsidP="00CE7490">
      <w:pPr>
        <w:pStyle w:val="ac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E7490" w:rsidRPr="00C646F7" w:rsidRDefault="00CE7490" w:rsidP="00CE7490">
      <w:pPr>
        <w:spacing w:line="360" w:lineRule="auto"/>
        <w:ind w:left="709"/>
        <w:jc w:val="both"/>
        <w:rPr>
          <w:rFonts w:ascii="Times New Roman" w:hAnsi="Times New Roman" w:cs="Times New Roman"/>
          <w:bCs/>
          <w:color w:val="000000"/>
          <w:w w:val="90"/>
          <w:sz w:val="24"/>
          <w:szCs w:val="24"/>
        </w:rPr>
      </w:pPr>
      <w:r w:rsidRPr="00C646F7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C64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6F7">
        <w:rPr>
          <w:rFonts w:ascii="Times New Roman" w:hAnsi="Times New Roman" w:cs="Times New Roman"/>
          <w:b/>
          <w:bCs/>
          <w:sz w:val="24"/>
          <w:szCs w:val="24"/>
        </w:rPr>
        <w:t>Нормативная база реализации ОПОП</w:t>
      </w:r>
      <w:r w:rsidRPr="00C64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7490" w:rsidRPr="00C646F7" w:rsidRDefault="00CE7490" w:rsidP="003805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Настоящий учебный план основной профессиональной образовательной программы </w:t>
      </w:r>
      <w:r w:rsidRPr="00C646F7">
        <w:rPr>
          <w:rFonts w:ascii="Times New Roman" w:hAnsi="Times New Roman" w:cs="Times New Roman"/>
          <w:sz w:val="24"/>
          <w:szCs w:val="24"/>
          <w:lang w:val="ru-RU"/>
        </w:rPr>
        <w:t>среднего профессионального</w:t>
      </w:r>
      <w:r w:rsidRPr="00C646F7">
        <w:rPr>
          <w:rFonts w:ascii="Times New Roman" w:hAnsi="Times New Roman" w:cs="Times New Roman"/>
          <w:sz w:val="24"/>
          <w:szCs w:val="24"/>
        </w:rPr>
        <w:t> </w:t>
      </w:r>
      <w:r w:rsidRPr="00C646F7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Автономного образовательного учреждения СПО Республики Бурятия «Политехнический техникум» составлен на основе Федерального государственного образовательного стандарта  по специальности среднего профессионального образования (далее – ФГОС СПО), утвержденного приказом Министерства образования и науки Российской Федерации № 643 от 21.06.2010 г. по специальности 230701 «Прикладная информатика» (по отраслям), ФЗ «Об образовании», 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>Устава АОУ СПО РБ «Политехнический техникум», рекомендаций Минобрнауки, Типового положения об образовательном учреждении среднего профессионального образования, Постановления правительства РФ от</w:t>
      </w:r>
      <w:r w:rsidRPr="00C646F7">
        <w:rPr>
          <w:rFonts w:ascii="Times New Roman" w:hAnsi="Times New Roman" w:cs="Times New Roman"/>
          <w:bCs/>
          <w:sz w:val="24"/>
          <w:szCs w:val="24"/>
        </w:rPr>
        <w:t> 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18 июля </w:t>
      </w:r>
      <w:smartTag w:uri="urn:schemas-microsoft-com:office:smarttags" w:element="metricconverter">
        <w:smartTagPr>
          <w:attr w:name="ProductID" w:val="2008 г"/>
        </w:smartTagPr>
        <w:r w:rsidRPr="00C646F7">
          <w:rPr>
            <w:rFonts w:ascii="Times New Roman" w:hAnsi="Times New Roman" w:cs="Times New Roman"/>
            <w:bCs/>
            <w:sz w:val="24"/>
            <w:szCs w:val="24"/>
            <w:lang w:val="ru-RU"/>
          </w:rPr>
          <w:t>2008 г</w:t>
        </w:r>
      </w:smartTag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C646F7">
        <w:rPr>
          <w:rFonts w:ascii="Times New Roman" w:hAnsi="Times New Roman" w:cs="Times New Roman"/>
          <w:bCs/>
          <w:sz w:val="24"/>
          <w:szCs w:val="24"/>
        </w:rPr>
        <w:t>N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543, Положения 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2013 года № 291.</w:t>
      </w:r>
    </w:p>
    <w:p w:rsidR="00CE7490" w:rsidRPr="00C646F7" w:rsidRDefault="00CE7490" w:rsidP="00C646F7">
      <w:pPr>
        <w:pStyle w:val="ac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46F7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учебного процесса и режим занятий.</w:t>
      </w:r>
    </w:p>
    <w:p w:rsidR="00CE7490" w:rsidRPr="00C646F7" w:rsidRDefault="00CE7490" w:rsidP="003805F0">
      <w:pPr>
        <w:spacing w:after="0" w:line="360" w:lineRule="auto"/>
        <w:ind w:firstLine="709"/>
        <w:jc w:val="both"/>
        <w:rPr>
          <w:color w:val="000000"/>
          <w:w w:val="90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Начало учебных занятий 2 сентября 2013 г.</w:t>
      </w:r>
    </w:p>
    <w:p w:rsidR="00835954" w:rsidRDefault="00CE7490" w:rsidP="00835954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B075EF">
        <w:rPr>
          <w:rFonts w:ascii="Times New Roman" w:hAnsi="Times New Roman" w:cs="Times New Roman"/>
          <w:sz w:val="24"/>
          <w:szCs w:val="24"/>
          <w:lang w:val="ru-RU"/>
        </w:rPr>
        <w:t xml:space="preserve">Объем обязательных (аудиторных) учебных </w:t>
      </w:r>
      <w:r w:rsidR="00C646F7" w:rsidRPr="00B075EF">
        <w:rPr>
          <w:rFonts w:ascii="Times New Roman" w:hAnsi="Times New Roman" w:cs="Times New Roman"/>
          <w:sz w:val="24"/>
          <w:szCs w:val="24"/>
          <w:lang w:val="ru-RU"/>
        </w:rPr>
        <w:t>занятий студентов</w:t>
      </w:r>
      <w:r w:rsidRPr="00B075EF">
        <w:rPr>
          <w:rFonts w:ascii="Times New Roman" w:hAnsi="Times New Roman" w:cs="Times New Roman"/>
          <w:sz w:val="24"/>
          <w:szCs w:val="24"/>
          <w:lang w:val="ru-RU"/>
        </w:rPr>
        <w:t xml:space="preserve"> в период теоретического обучения не превышает 36 часов в неделю. Максимальная нагрузка не превышает  54 часа в неделю и включает все виды учебной работы студентов в образовательном учреждении и вне его: обязательные и факультативные занятия, консультации, выполнение домашних заданий, самостоятельную работу и т.п. При подсчете общей максимальной учебной нагрузки студента использован коэффициент равный 1,5.</w:t>
      </w:r>
      <w:r w:rsidR="00835954" w:rsidRPr="00835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5954" w:rsidRPr="007B4412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организуется в форме выполнения курсовых работ, междисциплинарных проектов,  подготовки рефератов, самостоятельного изучения отдельных дидактических единиц, работой с различными источниками (СМИ, Интернет), работой с нормативно-технологической документацией</w:t>
      </w:r>
      <w:r w:rsidR="00835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5954" w:rsidRPr="007B4412">
        <w:rPr>
          <w:sz w:val="28"/>
          <w:szCs w:val="28"/>
          <w:lang w:val="ru-RU"/>
        </w:rPr>
        <w:t xml:space="preserve"> </w:t>
      </w:r>
    </w:p>
    <w:p w:rsidR="00835954" w:rsidRPr="007B4412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 xml:space="preserve">ОПОП специальности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230701 Прикладная информатика</w:t>
      </w:r>
      <w:r w:rsidRPr="007B4412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изучение следующих учебных циклов:</w:t>
      </w:r>
    </w:p>
    <w:p w:rsidR="00835954" w:rsidRPr="007B4412" w:rsidRDefault="00835954" w:rsidP="00835954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общеобразовательный цикл – ОД;</w:t>
      </w:r>
    </w:p>
    <w:p w:rsidR="00835954" w:rsidRPr="007B4412" w:rsidRDefault="00835954" w:rsidP="00835954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>общий гуманитарный и социально-экономический  - ОГСЭ;</w:t>
      </w:r>
    </w:p>
    <w:p w:rsidR="00835954" w:rsidRPr="007B4412" w:rsidRDefault="00835954" w:rsidP="00835954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>математический и общий естественнонаучный – ЕН;</w:t>
      </w:r>
    </w:p>
    <w:p w:rsidR="00835954" w:rsidRPr="007B4412" w:rsidRDefault="00835954" w:rsidP="00835954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lastRenderedPageBreak/>
        <w:t>профессиональный – П;</w:t>
      </w:r>
    </w:p>
    <w:p w:rsidR="00835954" w:rsidRPr="007B4412" w:rsidRDefault="00835954" w:rsidP="00835954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преддипломная практика (преддипломная) – ПДП;</w:t>
      </w:r>
    </w:p>
    <w:p w:rsidR="00835954" w:rsidRPr="007B4412" w:rsidRDefault="00835954" w:rsidP="00835954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государственная (итоговая) аттестация - ГИА.</w:t>
      </w:r>
    </w:p>
    <w:p w:rsidR="00835954" w:rsidRPr="007B4412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>Обязательная часть ОПОП по циклам составляет 70% от общего объема времени, отведенного на их освоение. Вариативная часть (30%) распределена в соответствии с потребностями работодателей и направлена на  введение новых дисциплин и увеличение часов по общепрофессиональным дисциплинам и профессиональным модулям профессионального цикла.</w:t>
      </w:r>
    </w:p>
    <w:p w:rsidR="00835954" w:rsidRPr="00192D45" w:rsidRDefault="00835954" w:rsidP="00835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При реализации Федерального государственного образовательного стандарта по общим гуманитарным и социально-экономическим дисциплинам запланирована интенсивность изучения дисциплин не более 8 часов в неделю и осуществляется, исходя из междисциплинарных связей с учетом характера и сложности дисциплин.</w:t>
      </w:r>
    </w:p>
    <w:p w:rsidR="00CE7490" w:rsidRPr="00C646F7" w:rsidRDefault="00835954" w:rsidP="00835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Продолжительность учебной недели – пятидневная. Продолжительность занятий - 80 мин. </w:t>
      </w: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Запланированы формы и процедуры текущего контроля знаний (контрольные работы, тестирование), система оценок, в том числе шкала отметок - пятибалльная, предусматривается возможность рейтинговых и  накопительных систем оценивания. </w:t>
      </w:r>
      <w:r w:rsidR="00CE7490" w:rsidRPr="00B075EF">
        <w:rPr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7490" w:rsidRPr="00C646F7" w:rsidRDefault="00CE7490" w:rsidP="003805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Общий объем времени на проведение производственной (профессиональной)  практики определяется ФГОС СПО по специальности </w:t>
      </w:r>
      <w:r w:rsidRPr="00C646F7">
        <w:rPr>
          <w:rFonts w:ascii="Times New Roman" w:hAnsi="Times New Roman" w:cs="Times New Roman"/>
          <w:sz w:val="24"/>
          <w:szCs w:val="24"/>
          <w:lang w:val="ru-RU"/>
        </w:rPr>
        <w:t xml:space="preserve">230701 «Прикладная информатика» (по отраслям) 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>и учебным планом.</w:t>
      </w:r>
    </w:p>
    <w:tbl>
      <w:tblPr>
        <w:tblW w:w="8924" w:type="dxa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"/>
        <w:gridCol w:w="2245"/>
        <w:gridCol w:w="2549"/>
        <w:gridCol w:w="3686"/>
      </w:tblGrid>
      <w:tr w:rsidR="00CE7490" w:rsidRPr="00CE7490" w:rsidTr="00472F87">
        <w:trPr>
          <w:trHeight w:val="661"/>
          <w:jc w:val="center"/>
        </w:trPr>
        <w:tc>
          <w:tcPr>
            <w:tcW w:w="444" w:type="dxa"/>
            <w:tcBorders>
              <w:right w:val="single" w:sz="4" w:space="0" w:color="auto"/>
            </w:tcBorders>
          </w:tcPr>
          <w:p w:rsidR="00CE7490" w:rsidRPr="00C646F7" w:rsidRDefault="00CE7490" w:rsidP="00472F8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CE7490" w:rsidRPr="00CE7490" w:rsidRDefault="00CE7490" w:rsidP="00472F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виды </w:t>
            </w:r>
          </w:p>
          <w:p w:rsidR="00CE7490" w:rsidRPr="00CE7490" w:rsidRDefault="00CE7490" w:rsidP="00472F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2549" w:type="dxa"/>
          </w:tcPr>
          <w:p w:rsidR="00CE7490" w:rsidRPr="00CE7490" w:rsidRDefault="00CE7490" w:rsidP="00472F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  <w:p w:rsidR="00CE7490" w:rsidRPr="00CE7490" w:rsidRDefault="00CE7490" w:rsidP="00472F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(недели)</w:t>
            </w:r>
          </w:p>
        </w:tc>
        <w:tc>
          <w:tcPr>
            <w:tcW w:w="3686" w:type="dxa"/>
          </w:tcPr>
          <w:p w:rsidR="00CE7490" w:rsidRPr="00CE7490" w:rsidRDefault="00CE7490" w:rsidP="00472F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</w:tr>
      <w:tr w:rsidR="00CE7490" w:rsidRPr="00CE7490" w:rsidTr="009A315B">
        <w:trPr>
          <w:trHeight w:val="274"/>
          <w:jc w:val="center"/>
        </w:trPr>
        <w:tc>
          <w:tcPr>
            <w:tcW w:w="444" w:type="dxa"/>
            <w:tcBorders>
              <w:right w:val="single" w:sz="4" w:space="0" w:color="auto"/>
            </w:tcBorders>
          </w:tcPr>
          <w:p w:rsidR="00CE7490" w:rsidRPr="00CE7490" w:rsidRDefault="00CE7490" w:rsidP="00CE74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CE7490" w:rsidRPr="00CE7490" w:rsidRDefault="00CE7490" w:rsidP="009A31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549" w:type="dxa"/>
          </w:tcPr>
          <w:p w:rsidR="00CE7490" w:rsidRPr="00CE7490" w:rsidRDefault="00CE7490" w:rsidP="009A31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E7490" w:rsidRPr="00472F87" w:rsidRDefault="00472F87" w:rsidP="009A31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семестр – 108 часов</w:t>
            </w:r>
          </w:p>
        </w:tc>
      </w:tr>
      <w:tr w:rsidR="00CE7490" w:rsidRPr="00D81267" w:rsidTr="00472F87">
        <w:trPr>
          <w:jc w:val="center"/>
        </w:trPr>
        <w:tc>
          <w:tcPr>
            <w:tcW w:w="444" w:type="dxa"/>
            <w:tcBorders>
              <w:right w:val="single" w:sz="4" w:space="0" w:color="auto"/>
            </w:tcBorders>
          </w:tcPr>
          <w:p w:rsidR="00CE7490" w:rsidRPr="00CE7490" w:rsidRDefault="00CE7490" w:rsidP="00CE7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CE7490" w:rsidRPr="00CE7490" w:rsidRDefault="00CE7490" w:rsidP="00472F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2549" w:type="dxa"/>
          </w:tcPr>
          <w:p w:rsidR="00CE7490" w:rsidRPr="00CE7490" w:rsidRDefault="00CE7490" w:rsidP="00CE74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7490" w:rsidRPr="00CE7490" w:rsidRDefault="00CE7490" w:rsidP="00CE74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E7490" w:rsidRDefault="00472F87" w:rsidP="001130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 семестр </w:t>
            </w:r>
            <w:r w:rsidR="001130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130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недели</w:t>
            </w:r>
          </w:p>
          <w:p w:rsidR="0011305A" w:rsidRDefault="009A315B" w:rsidP="001130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08.06.2015 г – 03.07.2015 г.</w:t>
            </w:r>
          </w:p>
          <w:p w:rsidR="009A315B" w:rsidRDefault="009A315B" w:rsidP="001130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 семестр – 4 недели</w:t>
            </w:r>
          </w:p>
          <w:p w:rsidR="009A315B" w:rsidRDefault="009A315B" w:rsidP="001130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06.06.2016 г. – 30.06.2016 г.</w:t>
            </w:r>
          </w:p>
          <w:p w:rsidR="009A315B" w:rsidRDefault="009A315B" w:rsidP="001130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семестр – 4 недели</w:t>
            </w:r>
          </w:p>
          <w:p w:rsidR="00CE7490" w:rsidRPr="00472F87" w:rsidRDefault="009A315B" w:rsidP="009A31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20.03.2017 г. – 14.04.2017 г</w:t>
            </w:r>
            <w:r w:rsidR="00472F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CE7490" w:rsidRPr="009A315B" w:rsidTr="00472F87">
        <w:trPr>
          <w:jc w:val="center"/>
        </w:trPr>
        <w:tc>
          <w:tcPr>
            <w:tcW w:w="444" w:type="dxa"/>
            <w:tcBorders>
              <w:right w:val="single" w:sz="4" w:space="0" w:color="auto"/>
            </w:tcBorders>
          </w:tcPr>
          <w:p w:rsidR="00CE7490" w:rsidRPr="009A315B" w:rsidRDefault="00CE7490" w:rsidP="00CE7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1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CE7490" w:rsidRPr="009A315B" w:rsidRDefault="00CE7490" w:rsidP="009A31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1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2549" w:type="dxa"/>
          </w:tcPr>
          <w:p w:rsidR="00CE7490" w:rsidRPr="009A315B" w:rsidRDefault="00CE7490" w:rsidP="00CE74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1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CE7490" w:rsidRDefault="00CE7490" w:rsidP="009A31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1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9A31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 4 недели</w:t>
            </w:r>
          </w:p>
          <w:p w:rsidR="009A315B" w:rsidRPr="009A315B" w:rsidRDefault="009A315B" w:rsidP="009A31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24.04.2017 г. – 19.05.2017 г.</w:t>
            </w:r>
          </w:p>
        </w:tc>
      </w:tr>
    </w:tbl>
    <w:p w:rsidR="00CE7490" w:rsidRPr="009A315B" w:rsidRDefault="00CE7490" w:rsidP="00CE7490">
      <w:pPr>
        <w:ind w:left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7490" w:rsidRPr="00B075EF" w:rsidRDefault="00CE7490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Производственная и преддипломная практика являются завершающим этапом обучения студентов, и имеют своей целью обобщение и закрепление теоретических знаний и практических навыков студентов для выполнения дипломной работы.</w:t>
      </w:r>
    </w:p>
    <w:p w:rsidR="00CE7490" w:rsidRPr="00B075EF" w:rsidRDefault="00CE7490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Практика проводится на промышленных предприятиях. В период практики студенты углубляют свои знания и практические навыки</w:t>
      </w:r>
      <w:r w:rsidR="009A315B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знакомятся с особенностями нового оборудования, организацией работы предприятия.</w:t>
      </w:r>
    </w:p>
    <w:p w:rsidR="00CE7490" w:rsidRPr="00B075EF" w:rsidRDefault="00CE7490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Преддипломную  практику студенты проходят на участках предприятий, соответствующих теме дипломной работы.</w:t>
      </w:r>
    </w:p>
    <w:p w:rsidR="00CE7490" w:rsidRPr="00B075EF" w:rsidRDefault="00CE7490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Запланировано проведение учебной и производственной практики – 15 недель на втором, третьем и четвертом курсах, преддипломная практика – 4 недели. Промежуточная аттестация обучающихся (7 недель) проводится в форме экзаменов, комплексных экзаменов, дифференцированных зачетов и зачетов, сконцентрированных в рамках календарной недели в период зимней и летней сессий. </w:t>
      </w:r>
    </w:p>
    <w:p w:rsidR="00835954" w:rsidRPr="007E47A9" w:rsidRDefault="00C646F7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Консультации для студентов предусматриваются   в объеме 100 часов на учебную группу на каждый учебный год, в т.ч. в период реализации среднего (полного) общего образования, и не учтены при расчете объемов времени. </w:t>
      </w:r>
      <w:r w:rsidR="00835954" w:rsidRPr="007E47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35954" w:rsidRPr="007E47A9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проводятся по учебным дисциплинам в течение всего периода обучения</w:t>
      </w:r>
      <w:r w:rsidR="00835954" w:rsidRPr="007E47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35954" w:rsidRPr="007E47A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письменной и устной формах, индивидуальные и групповые и включают в себя</w:t>
      </w:r>
      <w:r w:rsidR="00835954" w:rsidRPr="007E47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35954" w:rsidRPr="007E47A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текущее консультирование, консультации к экзаменам, итоговой аттестации, проверку письменных экзаменационных работ.</w:t>
      </w:r>
    </w:p>
    <w:p w:rsidR="00835954" w:rsidRPr="007E47A9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E47A9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планируются, для них разрабатывается дополнительное расписание.</w:t>
      </w:r>
    </w:p>
    <w:p w:rsidR="00835954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E47A9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способствуют улучшению постановки всего учебно-воспитательного процесса, так как предотвращают в определенной степени неуспеваемость.</w:t>
      </w:r>
    </w:p>
    <w:p w:rsidR="00835954" w:rsidRPr="006B04C2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Формы проведения консультаций - групповые, индивидуальные, письменные. </w:t>
      </w:r>
    </w:p>
    <w:p w:rsidR="00C646F7" w:rsidRPr="00C646F7" w:rsidRDefault="00835954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46F7"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формировании настоящего учебного плана весь объем времени, отведенный на реализацию ОПОП, распределен с учетом инвариантной и вариативной части.</w:t>
      </w:r>
    </w:p>
    <w:p w:rsidR="00C646F7" w:rsidRPr="00C646F7" w:rsidRDefault="00C646F7" w:rsidP="00C646F7">
      <w:pPr>
        <w:tabs>
          <w:tab w:val="left" w:pos="73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>В период обучения с юношами проводятся учебный сборы.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Время проведения каникул: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1 курс – зимние 30.12.2013 г. – 12.01.2014 г. – 2 недели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етние 30.06.2014 г. – 31.08.2014г. – 9 недель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2 курс-  зимние 30.12.2014 г. – 12.01.2015 г. – 2 недели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етние </w:t>
      </w:r>
      <w:r w:rsidR="00472F87">
        <w:rPr>
          <w:rFonts w:ascii="Times New Roman" w:hAnsi="Times New Roman" w:cs="Times New Roman"/>
          <w:bCs/>
          <w:sz w:val="24"/>
          <w:szCs w:val="24"/>
          <w:lang w:val="ru-RU"/>
        </w:rPr>
        <w:t>06</w:t>
      </w: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.07.2015 г. – 31.08.2015г. – 8 недель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3 курс -  зимние 30.12.2015 г. – 12.01.2016 г. – 2 недели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етние 01.07.2016 г. – 31.08.2016г. – 9 недель</w:t>
      </w:r>
    </w:p>
    <w:p w:rsidR="00C646F7" w:rsidRPr="00192D45" w:rsidRDefault="00C646F7" w:rsidP="00C646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>4 курс -  зимние 31.12.2016 г. – 16.01.2017 г. – 2 недели</w:t>
      </w:r>
    </w:p>
    <w:p w:rsidR="009A315B" w:rsidRDefault="00C646F7" w:rsidP="009A31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</w:t>
      </w:r>
    </w:p>
    <w:p w:rsidR="00CE7490" w:rsidRDefault="00C646F7" w:rsidP="009A315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1.3</w:t>
      </w:r>
      <w:r w:rsidR="00CE7490" w:rsidRPr="00C646F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Общеобразовательный цикл</w:t>
      </w:r>
    </w:p>
    <w:p w:rsidR="00835954" w:rsidRPr="00C915FF" w:rsidRDefault="00835954" w:rsidP="008359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>Общеобразовательный цикл основной профессиональной образовательной программы сформирован в соответствии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Рекомендациями по реализации федерального 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государственного образовательного стандарта в пределах основных профессиональных образовательных программ среднего профессионального образования, сформированными на основе ФГОС СПО по специальности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230701 «Прикладная информатика»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с учетом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технического 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профиля.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Учебное время, отведенное на общеобразовательный цикл, распределен на изучение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базовых и профильных учебных дисциплин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  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составляет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1404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Обязательная учебная нагрузка общеобразовательного цикла составляет: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Базовые учебные дисциплины –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850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Профильные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учебные дисциплины: математика,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физика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информатика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–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554</w:t>
      </w:r>
      <w:r w:rsidRPr="00CB58E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Итого на весь цикл –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1404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часов.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Общеобразовательная подготовка реализуется на первом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курсе.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35954" w:rsidRPr="00516057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ОБЖ отводится 70 часов (приказ МОН РФ от 20.09. 2008 г № 241).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 проведении занятий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«Иностранному языку»,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«Информатике и ИКТ»,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осуществляется деление группы на две подгруппы при наполняемости 24 человека.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Оценка качества освоения учебных дисциплин общеобразовательного цикла основной профессиональной образовательной программы проводится с помощью входного, текущего контроля, промежуточной аттестации и экзаменов.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Входной, текущий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проводится в пределах учебного времени, отведенного на соответствующую учебную дисциплину. Проводится в устной и письменной формах различного вида.</w:t>
      </w:r>
    </w:p>
    <w:p w:rsidR="00835954" w:rsidRPr="006957CA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проводится в форме зачетов, дифференцированных зачетов за счет времени, отведенного на общеобразовательную дисциплину.</w:t>
      </w:r>
    </w:p>
    <w:p w:rsidR="00835954" w:rsidRDefault="00835954" w:rsidP="0083595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Итоговая аттестация по общеобразовательным дисциплинам проводится по русскому языку,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литературе, 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математике и физике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первом 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е.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5954" w:rsidRPr="009A315B" w:rsidRDefault="00835954" w:rsidP="009A315B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7490" w:rsidRPr="00B075EF" w:rsidRDefault="00C646F7" w:rsidP="009A315B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1.4</w:t>
      </w:r>
      <w:r w:rsidR="00CE7490" w:rsidRPr="00B075EF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Формирование вариативной части</w:t>
      </w:r>
    </w:p>
    <w:p w:rsidR="00CE7490" w:rsidRPr="00C646F7" w:rsidRDefault="00CE7490" w:rsidP="00CE74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Объем вариативной части ОПОП составляет 1008 часов. 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>Указанные часы распределены следующим образом</w:t>
      </w:r>
      <w:r w:rsidR="00C646F7" w:rsidRPr="00C646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46F7" w:rsidRPr="00192D45">
        <w:rPr>
          <w:rFonts w:ascii="Times New Roman" w:hAnsi="Times New Roman" w:cs="Times New Roman"/>
          <w:bCs/>
          <w:sz w:val="24"/>
          <w:szCs w:val="24"/>
          <w:lang w:val="ru-RU"/>
        </w:rPr>
        <w:t>по запросу работодателей</w:t>
      </w:r>
      <w:r w:rsidRPr="00C646F7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CE7490" w:rsidRPr="00B075EF" w:rsidRDefault="00CE7490" w:rsidP="00CE74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>Добавлены часы  по предметам и профессиональным модулям в объеме:</w:t>
      </w:r>
    </w:p>
    <w:tbl>
      <w:tblPr>
        <w:tblStyle w:val="af2"/>
        <w:tblW w:w="0" w:type="auto"/>
        <w:tblLook w:val="04A0"/>
      </w:tblPr>
      <w:tblGrid>
        <w:gridCol w:w="1101"/>
        <w:gridCol w:w="5953"/>
        <w:gridCol w:w="2516"/>
      </w:tblGrid>
      <w:tr w:rsidR="00CE7490" w:rsidRPr="00CE7490" w:rsidTr="00CE7490">
        <w:tc>
          <w:tcPr>
            <w:tcW w:w="1101" w:type="dxa"/>
          </w:tcPr>
          <w:p w:rsidR="00CE7490" w:rsidRPr="00B075EF" w:rsidRDefault="00CE7490" w:rsidP="00CE74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CE7490" w:rsidRPr="00CE7490" w:rsidRDefault="00CE7490" w:rsidP="00CE74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16" w:type="dxa"/>
          </w:tcPr>
          <w:p w:rsidR="00CE7490" w:rsidRPr="00CE7490" w:rsidRDefault="00CE7490" w:rsidP="00CE74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E7490" w:rsidRPr="00CE7490" w:rsidTr="00CE7490">
        <w:tc>
          <w:tcPr>
            <w:tcW w:w="1101" w:type="dxa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ОП.01</w:t>
            </w:r>
          </w:p>
        </w:tc>
        <w:tc>
          <w:tcPr>
            <w:tcW w:w="5953" w:type="dxa"/>
          </w:tcPr>
          <w:p w:rsidR="00CE7490" w:rsidRPr="00CE7490" w:rsidRDefault="00CE7490" w:rsidP="00CE74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20 часов</w:t>
            </w:r>
          </w:p>
        </w:tc>
      </w:tr>
      <w:tr w:rsidR="00CE7490" w:rsidRPr="00CE7490" w:rsidTr="00CE7490">
        <w:tc>
          <w:tcPr>
            <w:tcW w:w="1101" w:type="dxa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ОП.07</w:t>
            </w:r>
          </w:p>
        </w:tc>
        <w:tc>
          <w:tcPr>
            <w:tcW w:w="5953" w:type="dxa"/>
          </w:tcPr>
          <w:p w:rsidR="00CE7490" w:rsidRPr="00CE7490" w:rsidRDefault="00CE7490" w:rsidP="00CE74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Операционные системы и среды 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22 часа</w:t>
            </w:r>
          </w:p>
        </w:tc>
      </w:tr>
      <w:tr w:rsidR="00CE7490" w:rsidRPr="00CE7490" w:rsidTr="00CE7490">
        <w:tc>
          <w:tcPr>
            <w:tcW w:w="1101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5953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отраслевой информации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148 часов</w:t>
            </w:r>
          </w:p>
        </w:tc>
      </w:tr>
      <w:tr w:rsidR="00CE7490" w:rsidRPr="00CE7490" w:rsidTr="00CE7490">
        <w:trPr>
          <w:trHeight w:val="667"/>
        </w:trPr>
        <w:tc>
          <w:tcPr>
            <w:tcW w:w="1101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5953" w:type="dxa"/>
            <w:vAlign w:val="center"/>
          </w:tcPr>
          <w:p w:rsidR="00CE7490" w:rsidRPr="00B075EF" w:rsidRDefault="00CE7490" w:rsidP="00CE749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75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Разработка и внедрение и адаптация программного обеспечения отраслевой направленности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142 часа</w:t>
            </w:r>
          </w:p>
        </w:tc>
      </w:tr>
      <w:tr w:rsidR="00CE7490" w:rsidRPr="00CE7490" w:rsidTr="00CE7490">
        <w:tc>
          <w:tcPr>
            <w:tcW w:w="1101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5953" w:type="dxa"/>
            <w:vAlign w:val="center"/>
          </w:tcPr>
          <w:p w:rsidR="00CE7490" w:rsidRPr="00B075EF" w:rsidRDefault="00CE7490" w:rsidP="00CE749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75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100 часов</w:t>
            </w:r>
          </w:p>
        </w:tc>
      </w:tr>
      <w:tr w:rsidR="00CE7490" w:rsidRPr="00CE7490" w:rsidTr="00CE7490">
        <w:tc>
          <w:tcPr>
            <w:tcW w:w="1101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5953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проектной деятельности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58 часов</w:t>
            </w:r>
          </w:p>
        </w:tc>
      </w:tr>
      <w:tr w:rsidR="00CE7490" w:rsidRPr="00CE7490" w:rsidTr="00CE7490">
        <w:tc>
          <w:tcPr>
            <w:tcW w:w="1101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504D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516" w:type="dxa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>490 часов</w:t>
            </w:r>
          </w:p>
        </w:tc>
      </w:tr>
    </w:tbl>
    <w:p w:rsidR="00CE7490" w:rsidRPr="00CE7490" w:rsidRDefault="00CE7490" w:rsidP="00CE74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490" w:rsidRPr="00B075EF" w:rsidRDefault="00CE7490" w:rsidP="009A315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>Введены дисциплины в общепрофессиональный цикл ОПОП:</w:t>
      </w:r>
    </w:p>
    <w:tbl>
      <w:tblPr>
        <w:tblStyle w:val="af2"/>
        <w:tblW w:w="0" w:type="auto"/>
        <w:tblLook w:val="04A0"/>
      </w:tblPr>
      <w:tblGrid>
        <w:gridCol w:w="1384"/>
        <w:gridCol w:w="4111"/>
        <w:gridCol w:w="4076"/>
      </w:tblGrid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Разработка web- приложений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Базы данных и знаний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1-С бухгалтерия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Маткад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Машинопись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Администрирование компьютерных сетей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7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E7490" w:rsidRPr="00CE7490" w:rsidTr="00CE7490">
        <w:tc>
          <w:tcPr>
            <w:tcW w:w="1384" w:type="dxa"/>
            <w:vAlign w:val="center"/>
          </w:tcPr>
          <w:p w:rsidR="00CE7490" w:rsidRPr="00CE7490" w:rsidRDefault="00CE7490" w:rsidP="00CE7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E7490" w:rsidRPr="00CE7490" w:rsidRDefault="00CE7490" w:rsidP="00CE7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  <w:vAlign w:val="center"/>
          </w:tcPr>
          <w:p w:rsidR="00CE7490" w:rsidRPr="00CE7490" w:rsidRDefault="00CE7490" w:rsidP="00C646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90">
              <w:rPr>
                <w:rFonts w:ascii="Times New Roman" w:hAnsi="Times New Roman" w:cs="Times New Roman"/>
                <w:sz w:val="24"/>
                <w:szCs w:val="24"/>
              </w:rPr>
              <w:t>518 часов</w:t>
            </w:r>
          </w:p>
        </w:tc>
      </w:tr>
    </w:tbl>
    <w:p w:rsidR="00CE7490" w:rsidRPr="00CE7490" w:rsidRDefault="00CE7490" w:rsidP="00CE749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954" w:rsidRPr="00C915FF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sz w:val="24"/>
          <w:szCs w:val="24"/>
          <w:lang w:val="ru-RU"/>
        </w:rPr>
        <w:t>Профессиональный цикл состоит из общепрофессиональных дисциплин и профессиональных модулей (ПМ)  в соответствии  с основными видами деятельности. В состав каждого ПМ  входят несколько междисциплинарных курсов. При освоении обучающимся профессиональных модулей проводятся учебная практика и производственная практика (по профилю специальности).</w:t>
      </w:r>
    </w:p>
    <w:p w:rsidR="00835954" w:rsidRPr="00C915FF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sz w:val="24"/>
          <w:szCs w:val="24"/>
          <w:lang w:val="ru-RU"/>
        </w:rPr>
        <w:t>Обязательная часть цикла ОГСЭ базовой подготовки предусматривает изучение следующих обязательных дисциплин: «Основы философии», «История», «Иностранный язык»,  «Физическая культура».</w:t>
      </w:r>
    </w:p>
    <w:p w:rsidR="00835954" w:rsidRPr="00C915FF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sz w:val="24"/>
          <w:szCs w:val="24"/>
          <w:lang w:val="ru-RU"/>
        </w:rPr>
        <w:t xml:space="preserve">В  профессиональном цикле предусматривается  обязательное изучение дисциплины «Безопасность жизнедеятельности».  </w:t>
      </w:r>
    </w:p>
    <w:p w:rsidR="00CE7490" w:rsidRPr="009A315B" w:rsidRDefault="00CE7490" w:rsidP="009A315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5EF">
        <w:rPr>
          <w:rFonts w:ascii="Times New Roman" w:hAnsi="Times New Roman" w:cs="Times New Roman"/>
          <w:bCs/>
          <w:sz w:val="24"/>
          <w:szCs w:val="24"/>
          <w:lang w:val="ru-RU"/>
        </w:rPr>
        <w:t>По ФГОС в структуре профессиональной образовательной программы среднего профессионального образования базовой подготовки в разделе «Профессиональные модули» допущена ошибка: вместо 1120 часов по стандарту должно 1112 часов.</w:t>
      </w:r>
    </w:p>
    <w:p w:rsidR="00CE7490" w:rsidRPr="00C646F7" w:rsidRDefault="00C646F7" w:rsidP="009A315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1.5</w:t>
      </w:r>
      <w:r w:rsidR="00CE7490" w:rsidRPr="00C646F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Формы </w:t>
      </w:r>
      <w:r w:rsidR="009028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аттестации обучающихся 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В соответствии с Федеральным государственным образовательным стандартом оценка качества подготовки специалистов должна включать следующие типы: а) текущую: б) промежуточную: в) итоговую государственную аттестацию.</w:t>
      </w:r>
    </w:p>
    <w:p w:rsidR="00835954" w:rsidRPr="006B04C2" w:rsidRDefault="00835954" w:rsidP="0083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lastRenderedPageBreak/>
        <w:t>Данные ти</w:t>
      </w: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п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ы контроля традиционно служат основным средством обеспечения в учебном процессе обратной связи между преподавателем и студентом, необходимой для стимулирования работы обучающихся</w:t>
      </w:r>
      <w:r w:rsidRPr="006B0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и совершенствования методики преподавания учебных дисциплин.</w:t>
      </w: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Текущий контроль представляет собой проверку усвоения учебного материала,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обучения.</w:t>
      </w:r>
    </w:p>
    <w:p w:rsidR="00835954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Промежуточный контроль, как правило, осуществляется в конце семестра и может завершать изучение как отдельной дисциплины, так и ее раздела (разделов). Подобный контроль помогает оценить более крупные совокупности знаний и умений, в некоторых случаях даже формирование определенных профессиональных компетенций.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Итоговый контроль служит для проверки результатов обучения в целом и  позволяет оценить совокупность приобретенных студентом общих и профессиональных компетенций.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При переходе на модульную систему организации учебного процесса очевидна необходимость введения так называемого рубежного (модульного) контроля, который является видом контроля, располагающимся, как и промежуточный, между текущим и итоговым контролем. Рубежный контроль осуществляется в конце модуля (в том числе изучения группы дисциплин), независимо от того, завершается в данном модуле та или иная конкретная дисциплина или продолжается дальше (в первом случае рубежный контроль будет совпадать с промежуточным).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К видам контроля можно отнести: устный опрос: письменные работы: контроль с помощью технических средств и информационных систем. Каждый из данных видов контроля выделяется по способу выявления формируемых компетенций: в процессе беседы преподавателя и студента: в процессе создания и проверки письменных материалов: путем использования компьютерных программ, приборов, установок и т.п. Каждый из видов контроля осуществляется с помощью определенных форм, которые могут быть как одинаковыми для нескольких видов контроля, так и специфическими. Соответственно, и в рамках некоторых форм контроля могут сочетаться несколько его видов (например, экзамен по дисциплине может включать как устные, так и письменные испытания).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К формам контроля относятся: собеседование: коллоквиум: зачет: экзамен (по дисциплине, модулю, итоговый государственный экзамен): тест: контрольная работа: эссе и иные творческие работы: реферат: отчет (по практикам, научно-исследовательской работе студентов и т.п.): курсовая работа.</w:t>
      </w: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Устный опрос может использоваться как вид контроля и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lastRenderedPageBreak/>
        <w:t>метод оценивания формируемых компетенций (как и качества их</w:t>
      </w: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формирования) в рамках самых разных форм контроля, таких как: собеседование, коллоквиум, зачет, экзамен по дисциплине, модулю.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Устный опрос (УО) позволяет оценить знания и кругозор студента, умение логически построить ответ, владение монологической речью и иные коммуникативные навыки. УО обладает большими возможностями воспитательного воздействия преподавателя, т.к. при непосредственном контакте создаются условия для его неформального общения со студентом. Воспитательная функция УО имеет ряд важных аспектов: нравственный (честная сдача экзамена), дисциплинирующий (систематизация материала при ответе), дидактический (лучшее запоминание материала при интеллектуальной концентрации), эмоциональный (радость от успешного прохождения собеседования) и др. Обучающая функция УО состоит в выявлении деталей, которые по каким-то причинам оказались недостаточно осмысленными в ходе учебных занятий и при подготовке к зачёту или экзамену. УО обладает также мотивирующей функцией: правильно организованные собеседование, коллоквиум, зачёт и экзамен могут стимулировать учебную деятельность студента, его участие в научной работе.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Собеседование специальная беседа преподавателя со студентом на темы, связанные с изучаемой дисциплиной, рассчитанная на выяснение объема знаний студента по определенному разделу, теме, проблеме и т.п.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Коллоквиум может служить формой не только проверки, но и повышения производительности труда студентов. На коллоквиумах обсуждаются отдельные части, разделы, темы, вопросы изучаемого курса, обычно не включаемые в тематику семинарских и других практических учебных занятий, а также рефераты, проекты и иные работы обучающихся.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Зачет и экзамен представляют собой формы периодической отчетности студента, определяемые учебным планом подготовки. Зачеты служат формой проверки качества выполнения студентами лабораторных работ, усвоения учебного материала практических и семинарских занятии,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программой. Опенка, выставляемая за зачет, может быть как квалитативного типа (по шкале наименований зачтено не зачтено), так и квантитативного (т.н. дифференцированный зачет с выставлением отметки по шкале порядка отлично, хорошо и т.д.).</w:t>
      </w:r>
    </w:p>
    <w:p w:rsidR="00835954" w:rsidRPr="006B04C2" w:rsidRDefault="00835954" w:rsidP="0083595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Экзамен по дисциплине (модулю) служит для оценки работы студента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мышления.</w:t>
      </w:r>
    </w:p>
    <w:p w:rsidR="00835954" w:rsidRPr="006B04C2" w:rsidRDefault="00835954" w:rsidP="0083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Обучение по профессиональному модулю завершается квалификационным экзаменом, которую проводит экзаменационная комиссия. В состав экзаменационной комиссии могут входить представители работодателей и  родительской общественности.</w:t>
      </w:r>
    </w:p>
    <w:p w:rsidR="00835954" w:rsidRPr="006B04C2" w:rsidRDefault="00835954" w:rsidP="0083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 xml:space="preserve">Формы и методы текущего и итогового контроля по профессиональному модулю самостоятельно разрабатываются техникумом и доводятся до сведения обучающихся не позднее начала двух месяцев от начала обучения. </w:t>
      </w:r>
    </w:p>
    <w:p w:rsidR="00835954" w:rsidRPr="006B04C2" w:rsidRDefault="00835954" w:rsidP="0083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C646F7" w:rsidRPr="00192D45" w:rsidRDefault="00835954" w:rsidP="0083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ФОС приводятся в рабочих программах учебных дисциплин и профессиональных модулей.</w:t>
      </w:r>
    </w:p>
    <w:p w:rsidR="00C646F7" w:rsidRPr="00192D45" w:rsidRDefault="00C646F7" w:rsidP="00C64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Периодичность проведения сессий по курсам.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курс -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зимняя сессия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24.12.2013 г – 28.12.2013 г.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летняя сессия 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20.06.2014 г. – 27.06.2014 г.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2 курс </w:t>
      </w:r>
      <w:r w:rsidR="007A212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летняя сессия 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A212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.2015 г. –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.2015 г.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3 курс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 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зимняя сессия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.12.2015 г –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.12.2015 г.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летняя сессия 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.2016 г. –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.2016 г.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4 курс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>летняя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сессия </w:t>
      </w:r>
      <w:r w:rsidR="00472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г –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15B" w:rsidRDefault="00C646F7" w:rsidP="009A315B">
      <w:pPr>
        <w:pStyle w:val="aff1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Государственная итоговая аттестация  (ГИА) выпускников по специальности </w:t>
      </w:r>
      <w:r w:rsidR="00CE4FA5">
        <w:rPr>
          <w:rFonts w:ascii="Times New Roman" w:hAnsi="Times New Roman" w:cs="Times New Roman"/>
          <w:sz w:val="24"/>
          <w:szCs w:val="24"/>
          <w:lang w:val="ru-RU"/>
        </w:rPr>
        <w:t>230701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CE4FA5">
        <w:rPr>
          <w:rFonts w:ascii="Times New Roman" w:hAnsi="Times New Roman" w:cs="Times New Roman"/>
          <w:sz w:val="24"/>
          <w:szCs w:val="24"/>
          <w:lang w:val="ru-RU"/>
        </w:rPr>
        <w:t>Прикладная информатика» (по отраслям)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является обязательной и осуществляется</w:t>
      </w:r>
    </w:p>
    <w:p w:rsidR="00C646F7" w:rsidRPr="00192D45" w:rsidRDefault="00C646F7" w:rsidP="009A315B">
      <w:pPr>
        <w:pStyle w:val="aff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после </w:t>
      </w:r>
      <w:r w:rsidR="009A315B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освоения основной профессиональной образовательной программы в полном объеме. Порядок и условия проведения ГИА определяется Положением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об организации ГИА в АОУ СПО РБ «Политехнический техникум».</w:t>
      </w:r>
    </w:p>
    <w:p w:rsidR="00C646F7" w:rsidRPr="00192D45" w:rsidRDefault="00C646F7" w:rsidP="009A315B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Целью ГИА является установление степени готовности обучающегося  к самостоятельной деятельности, сформированности  профессиональных компетенций  в </w:t>
      </w:r>
      <w:r w:rsidR="009A315B"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соответствии</w:t>
      </w: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с ФГОС СПО.</w:t>
      </w:r>
    </w:p>
    <w:p w:rsidR="00C646F7" w:rsidRPr="00192D45" w:rsidRDefault="00C646F7" w:rsidP="009A315B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Государственная (итоговая) аттестация включает подготовку и защиту выпускной квалификационной работы (дипломный проект). </w:t>
      </w:r>
    </w:p>
    <w:p w:rsidR="00C646F7" w:rsidRPr="00192D45" w:rsidRDefault="00C646F7" w:rsidP="009A315B">
      <w:pPr>
        <w:pStyle w:val="aff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Защита выпускных квалификационных работ проводится на открытом заседании Государственной аттестационной комиссии. Состав государственной  аттестационной комиссии определяется в соответствии  с </w:t>
      </w: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Положением 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об организации ГИА в АОУ СПО РБ «Политехнический техникум».</w:t>
      </w:r>
    </w:p>
    <w:p w:rsidR="00C646F7" w:rsidRPr="00192D45" w:rsidRDefault="00C646F7" w:rsidP="009A315B">
      <w:pPr>
        <w:pStyle w:val="aff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Продолжительность выпускной квалификационной работы не должна превышать 45 минут. </w:t>
      </w:r>
      <w:r w:rsidRPr="00192D45">
        <w:rPr>
          <w:rFonts w:ascii="Times New Roman" w:hAnsi="Times New Roman" w:cs="Times New Roman"/>
          <w:sz w:val="24"/>
          <w:szCs w:val="24"/>
        </w:rPr>
        <w:t>Процедура защиты ВКР  включает:</w:t>
      </w:r>
    </w:p>
    <w:p w:rsidR="00C646F7" w:rsidRPr="00192D45" w:rsidRDefault="00C646F7" w:rsidP="009A315B">
      <w:pPr>
        <w:pStyle w:val="aff1"/>
        <w:numPr>
          <w:ilvl w:val="0"/>
          <w:numId w:val="5"/>
        </w:num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доклад студента с демонстрацией презентации (не более 20 минут);</w:t>
      </w:r>
    </w:p>
    <w:p w:rsidR="00C646F7" w:rsidRPr="00192D45" w:rsidRDefault="00C646F7" w:rsidP="009A315B">
      <w:pPr>
        <w:pStyle w:val="aff1"/>
        <w:numPr>
          <w:ilvl w:val="0"/>
          <w:numId w:val="5"/>
        </w:numPr>
        <w:tabs>
          <w:tab w:val="num" w:pos="851"/>
        </w:tabs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ответы студента на вопросы членов комиссии;</w:t>
      </w:r>
    </w:p>
    <w:p w:rsidR="00C646F7" w:rsidRPr="00192D45" w:rsidRDefault="00C646F7" w:rsidP="009A315B">
      <w:pPr>
        <w:pStyle w:val="aff1"/>
        <w:numPr>
          <w:ilvl w:val="0"/>
          <w:numId w:val="5"/>
        </w:numPr>
        <w:tabs>
          <w:tab w:val="num" w:pos="851"/>
        </w:tabs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D45">
        <w:rPr>
          <w:rFonts w:ascii="Times New Roman" w:hAnsi="Times New Roman" w:cs="Times New Roman"/>
          <w:sz w:val="24"/>
          <w:szCs w:val="24"/>
        </w:rPr>
        <w:t>чтение отзыва и рецензии.</w:t>
      </w:r>
    </w:p>
    <w:p w:rsidR="00C646F7" w:rsidRPr="00192D45" w:rsidRDefault="00C646F7" w:rsidP="009A315B">
      <w:pPr>
        <w:pStyle w:val="aff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Каждым членом ГАК  результаты защиты ВКР  на заседании ГАК оценивается по принятой балльной системе. </w:t>
      </w:r>
    </w:p>
    <w:p w:rsidR="00C646F7" w:rsidRPr="00192D45" w:rsidRDefault="00C646F7" w:rsidP="009A315B">
      <w:pPr>
        <w:pStyle w:val="aff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Суммарный балл оценки члена ГАК определяется как среднее арифметическое и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 двух интегральных баллов оценки ВКР и ее защиты.</w:t>
      </w:r>
    </w:p>
    <w:p w:rsidR="00C646F7" w:rsidRPr="00192D45" w:rsidRDefault="00C646F7" w:rsidP="009A315B">
      <w:pPr>
        <w:pStyle w:val="aff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Суммарный балл оценки ГАК определяется как среднее арифметическое из баллов оценки членов ГАК, рецензента и руководителя ВКР. Указанный балл округляется до ближайшего целого значения. При значительных расхождениях в баллах между членами ГАК оценка ВКР и ее защиты определяется в результате закрытого обсуждения на заседаниях ГАК. </w:t>
      </w:r>
    </w:p>
    <w:p w:rsidR="00C646F7" w:rsidRPr="00192D45" w:rsidRDefault="00C646F7" w:rsidP="009A315B">
      <w:pPr>
        <w:pStyle w:val="af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    Ход заседания Государственной аттестационной комиссии протоколируется. В протоколе фиксируются: итоговая оценка выпускной квалификационной работы, вопросы и особое мнение членов комиссии.</w:t>
      </w:r>
    </w:p>
    <w:p w:rsidR="00C646F7" w:rsidRPr="00192D45" w:rsidRDefault="00C646F7" w:rsidP="009A315B">
      <w:pPr>
        <w:pStyle w:val="aff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Требования к организации и проведению  ГИА регламентируются Положением  об организации ГИА в АОУ СПО РБ «Политехнический техникум».</w:t>
      </w:r>
    </w:p>
    <w:p w:rsidR="00C646F7" w:rsidRPr="00192D45" w:rsidRDefault="00C646F7" w:rsidP="009A315B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D45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Государственная (итоговая) аттестация включает выполнение ВКР с 22.05.2017 г. по 16.06.2017 г. ( 4 недели)  и защиту выпускной квалификационной работы (дипломный проект) с 19.06.2017 г. по 30.06.2017 г. ( 2 недели). </w:t>
      </w:r>
    </w:p>
    <w:p w:rsidR="00C646F7" w:rsidRPr="00192D45" w:rsidRDefault="00C646F7" w:rsidP="009A31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6F7" w:rsidRPr="00192D45" w:rsidRDefault="00C646F7" w:rsidP="009A315B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b/>
          <w:sz w:val="24"/>
          <w:szCs w:val="24"/>
          <w:lang w:val="ru-RU"/>
        </w:rPr>
        <w:t>1.6.  Учебно-методическое и информационное обеспечение образователь</w:t>
      </w:r>
      <w:r w:rsidRPr="00192D45">
        <w:rPr>
          <w:rFonts w:ascii="Times New Roman" w:hAnsi="Times New Roman" w:cs="Times New Roman"/>
          <w:b/>
          <w:sz w:val="24"/>
          <w:szCs w:val="24"/>
          <w:lang w:val="ru-RU"/>
        </w:rPr>
        <w:softHyphen/>
        <w:t xml:space="preserve">ного процесса </w:t>
      </w:r>
    </w:p>
    <w:p w:rsidR="00C646F7" w:rsidRPr="00192D45" w:rsidRDefault="00C646F7" w:rsidP="00C646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Основная профессиональная образовательная программа обеспечена учебно-методической документацией и материалами по  всем учебным дисциплинам, междисциплинарным курсам и профессиональным модулям ОПОП.</w:t>
      </w:r>
    </w:p>
    <w:p w:rsidR="00C646F7" w:rsidRPr="00192D45" w:rsidRDefault="00C646F7" w:rsidP="00C646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ОПОП специальности </w:t>
      </w:r>
      <w:r w:rsidR="00CE4FA5">
        <w:rPr>
          <w:rFonts w:ascii="Times New Roman" w:hAnsi="Times New Roman" w:cs="Times New Roman"/>
          <w:sz w:val="24"/>
          <w:szCs w:val="24"/>
          <w:lang w:val="ru-RU"/>
        </w:rPr>
        <w:t>230701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CE4FA5">
        <w:rPr>
          <w:rFonts w:ascii="Times New Roman" w:hAnsi="Times New Roman" w:cs="Times New Roman"/>
          <w:sz w:val="24"/>
          <w:szCs w:val="24"/>
          <w:lang w:val="ru-RU"/>
        </w:rPr>
        <w:t>Прикладная информатика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E4FA5">
        <w:rPr>
          <w:rFonts w:ascii="Times New Roman" w:hAnsi="Times New Roman" w:cs="Times New Roman"/>
          <w:sz w:val="24"/>
          <w:szCs w:val="24"/>
          <w:lang w:val="ru-RU"/>
        </w:rPr>
        <w:t xml:space="preserve"> (по отраслям)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  обеспечивается доступом каждого студента к базам данных и библиотечным фондам, формируемым по полному перечню дисциплин (модулей)  ОПОП. Во время самостоятельной  подготовки  обучающиеся обеспечены доступом в сеть Интернет. Техническая оснащенность библиотеки и организация библиотечно-информационного обслуживания соответствуют нормативным требованиям.</w:t>
      </w:r>
    </w:p>
    <w:p w:rsidR="00C646F7" w:rsidRPr="00192D45" w:rsidRDefault="00C646F7" w:rsidP="00C646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Обеспеченность учебной и учебно-методической литературой на одного студента составляет </w:t>
      </w:r>
      <w:r w:rsidR="009A315B">
        <w:rPr>
          <w:rFonts w:ascii="Times New Roman" w:hAnsi="Times New Roman" w:cs="Times New Roman"/>
          <w:sz w:val="24"/>
          <w:szCs w:val="24"/>
          <w:lang w:val="ru-RU"/>
        </w:rPr>
        <w:t>1,6</w:t>
      </w:r>
      <w:r w:rsidRPr="00192D45">
        <w:rPr>
          <w:rFonts w:ascii="Times New Roman" w:hAnsi="Times New Roman" w:cs="Times New Roman"/>
          <w:sz w:val="24"/>
          <w:szCs w:val="24"/>
          <w:lang w:val="ru-RU"/>
        </w:rPr>
        <w:t xml:space="preserve"> экз.</w:t>
      </w:r>
    </w:p>
    <w:p w:rsidR="00C646F7" w:rsidRPr="00192D45" w:rsidRDefault="00C646F7" w:rsidP="00C646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Библиотечный фонд техникума  обеспечен печатными и электронными изданиями основной и дополнительной литературы по дисциплинам всех циклов, изданными за последние 5 лет.</w:t>
      </w:r>
    </w:p>
    <w:p w:rsidR="00C646F7" w:rsidRDefault="00C646F7" w:rsidP="00CE4F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каждые 100 обучающихся. Каждому обучающемуся обеспечен доступ к комплекту библиотечного фонда</w:t>
      </w:r>
      <w:r w:rsidR="00CE4F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2D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5954" w:rsidRPr="007B4601" w:rsidRDefault="00835954" w:rsidP="00835954">
      <w:pPr>
        <w:widowControl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1.7.</w:t>
      </w:r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Toc310435928"/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</w:t>
      </w:r>
      <w:bookmarkEnd w:id="0"/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обеспечение учебного процесса </w:t>
      </w:r>
    </w:p>
    <w:p w:rsidR="00835954" w:rsidRPr="00CE4FA5" w:rsidRDefault="00835954" w:rsidP="00CE4F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6F7" w:rsidRPr="00192D45" w:rsidRDefault="00C646F7" w:rsidP="00C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Учебный процесс осуществляется в корпусе  техникума. Учебные аудитории оснащены необходимыми комплектами учебной и офисной мебели, мультимедийными системами; оборудованы специализированные кабинеты, компьютерные классы и лаборатории для проведения практических и лабораторных занятий по направлению подготовки.</w:t>
      </w:r>
    </w:p>
    <w:p w:rsidR="00C646F7" w:rsidRPr="00192D45" w:rsidRDefault="00C646F7" w:rsidP="00C64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Налажен выпуск учебно-методической и печатной продукции в  техникуме.</w:t>
      </w:r>
    </w:p>
    <w:p w:rsidR="00C646F7" w:rsidRPr="00192D45" w:rsidRDefault="00C646F7" w:rsidP="00C646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Созданы соответствующие социально-бытовые условия, необходимые для обеспечения эффективного процесса обучения, воспитания и развития студентов. В техникуме  имеются: студенческое общежитие,  медицинский кабинет, спортивный зал, открытый стадион, стрелковый тир.  Жилищно-бытовые и санитарные условия в общежитии отвечают существующим нормам и правилам.</w:t>
      </w:r>
    </w:p>
    <w:p w:rsidR="00C646F7" w:rsidRPr="00192D45" w:rsidRDefault="00C646F7" w:rsidP="008359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45">
        <w:rPr>
          <w:rFonts w:ascii="Times New Roman" w:hAnsi="Times New Roman" w:cs="Times New Roman"/>
          <w:sz w:val="24"/>
          <w:szCs w:val="24"/>
          <w:lang w:val="ru-RU"/>
        </w:rPr>
        <w:t>В техникуме имеется читальный зал и конференц-зал. В читальном зале  и информационно-библиотечном центре техникума используется 20 персональных компьютеров.</w:t>
      </w:r>
    </w:p>
    <w:p w:rsidR="00835954" w:rsidRPr="007B4601" w:rsidRDefault="00835954" w:rsidP="00835954">
      <w:pPr>
        <w:spacing w:before="240" w:after="240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1.8</w:t>
      </w:r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>. Базы практики</w:t>
      </w:r>
    </w:p>
    <w:p w:rsidR="00835954" w:rsidRPr="00F76D92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Основными базами практики студентов являются </w:t>
      </w:r>
      <w:r w:rsidRPr="00F76D92">
        <w:rPr>
          <w:rFonts w:ascii="Times New Roman" w:hAnsi="Times New Roman" w:cs="Times New Roman"/>
          <w:sz w:val="24"/>
          <w:szCs w:val="24"/>
          <w:lang w:val="ru-RU"/>
        </w:rPr>
        <w:t>ОАО «Селенгинский ЦКК»,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ООО «Селенгинский завод ЖБИ», Администрация МО «Кабанский район» 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>с которым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техникума  оформлены договорные отноше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ния. Имеющиеся базы практики студентов обеспечивают возможность прохождения практики всеми студентами в соответствии с учебным планом.</w:t>
      </w:r>
    </w:p>
    <w:p w:rsidR="00835954" w:rsidRPr="00F76D92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>Учебная практика проводится в каждом профессиональном модуле и является его составной частью. Задания на учебную практику, порядок ее проведения приведены в программах профессиональных модулей.</w:t>
      </w:r>
    </w:p>
    <w:p w:rsidR="00835954" w:rsidRPr="00F76D92" w:rsidRDefault="00835954" w:rsidP="00835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954" w:rsidRPr="007B4601" w:rsidRDefault="00835954" w:rsidP="00835954">
      <w:pPr>
        <w:spacing w:before="120" w:after="120" w:line="360" w:lineRule="auto"/>
        <w:ind w:firstLine="720"/>
        <w:rPr>
          <w:sz w:val="28"/>
          <w:szCs w:val="28"/>
          <w:lang w:val="ru-RU"/>
        </w:rPr>
      </w:pPr>
    </w:p>
    <w:p w:rsidR="00835954" w:rsidRPr="00C646F7" w:rsidRDefault="00835954" w:rsidP="00835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35954" w:rsidRPr="00C646F7" w:rsidSect="00835954">
          <w:headerReference w:type="even" r:id="rId9"/>
          <w:footerReference w:type="even" r:id="rId10"/>
          <w:footerReference w:type="default" r:id="rId11"/>
          <w:pgSz w:w="11906" w:h="16838"/>
          <w:pgMar w:top="1134" w:right="1134" w:bottom="851" w:left="1276" w:header="709" w:footer="709" w:gutter="0"/>
          <w:cols w:space="708"/>
          <w:docGrid w:linePitch="360"/>
        </w:sectPr>
      </w:pPr>
    </w:p>
    <w:p w:rsidR="00CE4FA5" w:rsidRPr="00CE4FA5" w:rsidRDefault="00CE7490" w:rsidP="00CE4F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4FA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</w:t>
      </w:r>
      <w:r w:rsidR="00A024A6" w:rsidRPr="00CE4FA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53264" w:rsidRPr="00CE4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Сводные данные по бюджету времени </w:t>
      </w:r>
      <w:r w:rsidR="00CE4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4FA5" w:rsidRPr="00CE4FA5">
        <w:rPr>
          <w:rFonts w:ascii="Times New Roman" w:hAnsi="Times New Roman" w:cs="Times New Roman"/>
          <w:b/>
          <w:sz w:val="28"/>
          <w:szCs w:val="28"/>
          <w:lang w:val="ru-RU"/>
        </w:rPr>
        <w:t>(в неделях)</w:t>
      </w:r>
    </w:p>
    <w:p w:rsidR="00F700DB" w:rsidRPr="00CE4FA5" w:rsidRDefault="00CE4FA5" w:rsidP="00CE4F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специальности 230701 «Прикладная информатика» (по отраслям)</w:t>
      </w:r>
    </w:p>
    <w:p w:rsidR="000632B1" w:rsidRPr="00CE4FA5" w:rsidRDefault="000632B1" w:rsidP="00CE4F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223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4"/>
        <w:gridCol w:w="1828"/>
        <w:gridCol w:w="1180"/>
        <w:gridCol w:w="1668"/>
        <w:gridCol w:w="1729"/>
        <w:gridCol w:w="1782"/>
        <w:gridCol w:w="1861"/>
        <w:gridCol w:w="1269"/>
        <w:gridCol w:w="1484"/>
      </w:tblGrid>
      <w:tr w:rsidR="00F700DB" w:rsidRPr="00CE4FA5" w:rsidTr="000632B1">
        <w:tc>
          <w:tcPr>
            <w:tcW w:w="1374" w:type="dxa"/>
            <w:vMerge w:val="restart"/>
            <w:vAlign w:val="center"/>
          </w:tcPr>
          <w:p w:rsidR="00F01ED9" w:rsidRPr="00CE4FA5" w:rsidRDefault="00471845" w:rsidP="00CE4F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01ED9"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урсы</w:t>
            </w:r>
          </w:p>
        </w:tc>
        <w:tc>
          <w:tcPr>
            <w:tcW w:w="1828" w:type="dxa"/>
            <w:vMerge w:val="restart"/>
            <w:vAlign w:val="center"/>
          </w:tcPr>
          <w:p w:rsidR="00F01ED9" w:rsidRPr="00B075EF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Обучение по дисциплинам и междисциплинарным курсам</w:t>
            </w:r>
          </w:p>
        </w:tc>
        <w:tc>
          <w:tcPr>
            <w:tcW w:w="1180" w:type="dxa"/>
            <w:vMerge w:val="restart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397" w:type="dxa"/>
            <w:gridSpan w:val="2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82" w:type="dxa"/>
            <w:vMerge w:val="restart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61" w:type="dxa"/>
            <w:vMerge w:val="restart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269" w:type="dxa"/>
            <w:vMerge w:val="restart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484" w:type="dxa"/>
            <w:vMerge w:val="restart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(по курсам)</w:t>
            </w:r>
          </w:p>
        </w:tc>
      </w:tr>
      <w:tr w:rsidR="00F700DB" w:rsidRPr="00CE4FA5" w:rsidTr="000632B1">
        <w:tc>
          <w:tcPr>
            <w:tcW w:w="1374" w:type="dxa"/>
            <w:vMerge/>
          </w:tcPr>
          <w:p w:rsidR="00F01ED9" w:rsidRPr="00CE4FA5" w:rsidRDefault="00F01ED9" w:rsidP="00CE4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F01ED9" w:rsidRPr="00CE4FA5" w:rsidRDefault="00F01ED9" w:rsidP="00CE4F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F01ED9" w:rsidRPr="00CE4FA5" w:rsidRDefault="00F01ED9" w:rsidP="00CE4F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F01ED9" w:rsidRPr="00B075EF" w:rsidRDefault="00F01ED9" w:rsidP="00CE4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профилю </w:t>
            </w:r>
          </w:p>
          <w:p w:rsidR="00F01ED9" w:rsidRPr="00B075EF" w:rsidRDefault="00F01ED9" w:rsidP="00CE4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профессии НПО или специальности СПО</w:t>
            </w:r>
          </w:p>
        </w:tc>
        <w:tc>
          <w:tcPr>
            <w:tcW w:w="1729" w:type="dxa"/>
            <w:vAlign w:val="center"/>
          </w:tcPr>
          <w:p w:rsidR="00F01ED9" w:rsidRPr="00CE4FA5" w:rsidRDefault="00F01ED9" w:rsidP="00CE4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F01ED9" w:rsidRPr="00CE4FA5" w:rsidRDefault="00F01ED9" w:rsidP="00CE4FA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1782" w:type="dxa"/>
            <w:vMerge/>
            <w:vAlign w:val="center"/>
          </w:tcPr>
          <w:p w:rsidR="00F01ED9" w:rsidRPr="00CE4FA5" w:rsidRDefault="00F01ED9" w:rsidP="00CE4F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F01ED9" w:rsidRPr="00CE4FA5" w:rsidRDefault="00F01ED9" w:rsidP="00CE4F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F01ED9" w:rsidRPr="00CE4FA5" w:rsidRDefault="00F01ED9" w:rsidP="00CE4F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01ED9" w:rsidRPr="00CE4FA5" w:rsidRDefault="00F01ED9" w:rsidP="00CE4F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0DB" w:rsidRPr="00CE4FA5" w:rsidTr="000632B1">
        <w:tc>
          <w:tcPr>
            <w:tcW w:w="137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4" w:type="dxa"/>
            <w:vAlign w:val="center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700DB" w:rsidRPr="00CE4FA5" w:rsidTr="000632B1">
        <w:tc>
          <w:tcPr>
            <w:tcW w:w="137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1828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0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8519A8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E4FA5" w:rsidTr="000632B1">
        <w:tc>
          <w:tcPr>
            <w:tcW w:w="137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sz w:val="24"/>
                <w:szCs w:val="24"/>
              </w:rPr>
              <w:t>II курс</w:t>
            </w:r>
          </w:p>
        </w:tc>
        <w:tc>
          <w:tcPr>
            <w:tcW w:w="1828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8519A8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E4FA5" w:rsidTr="000632B1">
        <w:tc>
          <w:tcPr>
            <w:tcW w:w="137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sz w:val="24"/>
                <w:szCs w:val="24"/>
              </w:rPr>
              <w:t>III курс</w:t>
            </w:r>
          </w:p>
        </w:tc>
        <w:tc>
          <w:tcPr>
            <w:tcW w:w="1828" w:type="dxa"/>
          </w:tcPr>
          <w:p w:rsidR="00F01ED9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180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ED9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2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19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61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E4FA5" w:rsidTr="000632B1">
        <w:tc>
          <w:tcPr>
            <w:tcW w:w="137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sz w:val="24"/>
                <w:szCs w:val="24"/>
              </w:rPr>
              <w:t>IV курс</w:t>
            </w:r>
          </w:p>
        </w:tc>
        <w:tc>
          <w:tcPr>
            <w:tcW w:w="1828" w:type="dxa"/>
          </w:tcPr>
          <w:p w:rsidR="00F01ED9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180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ED9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2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01ED9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19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61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F700DB" w:rsidRPr="00CE4FA5" w:rsidTr="000632B1">
        <w:tc>
          <w:tcPr>
            <w:tcW w:w="137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28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180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84" w:type="dxa"/>
          </w:tcPr>
          <w:p w:rsidR="00F01ED9" w:rsidRPr="00CE4FA5" w:rsidRDefault="00F01ED9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A5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</w:tr>
    </w:tbl>
    <w:p w:rsidR="0068257F" w:rsidRPr="00CE4FA5" w:rsidRDefault="0068257F" w:rsidP="00CE4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7F" w:rsidRPr="00CE4FA5" w:rsidRDefault="0068257F" w:rsidP="00CE4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4A6" w:rsidRPr="00CE4FA5" w:rsidRDefault="00A024A6" w:rsidP="00CE4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4A6" w:rsidRPr="00CE4FA5" w:rsidRDefault="00A024A6" w:rsidP="00CE4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4A6" w:rsidRDefault="00A024A6" w:rsidP="00A024A6">
      <w:pPr>
        <w:rPr>
          <w:b/>
        </w:rPr>
      </w:pPr>
    </w:p>
    <w:p w:rsidR="000632B1" w:rsidRDefault="000632B1" w:rsidP="00A024A6">
      <w:pPr>
        <w:jc w:val="center"/>
        <w:rPr>
          <w:b/>
        </w:rPr>
      </w:pPr>
    </w:p>
    <w:p w:rsidR="000632B1" w:rsidRDefault="000632B1">
      <w:pPr>
        <w:rPr>
          <w:b/>
        </w:rPr>
      </w:pPr>
      <w:r>
        <w:rPr>
          <w:b/>
        </w:rPr>
        <w:br w:type="page"/>
      </w:r>
    </w:p>
    <w:p w:rsidR="00471845" w:rsidRPr="00CE4FA5" w:rsidRDefault="00471845" w:rsidP="00CE4FA5">
      <w:pPr>
        <w:spacing w:line="360" w:lineRule="auto"/>
        <w:rPr>
          <w:lang w:val="ru-RU"/>
        </w:rPr>
        <w:sectPr w:rsidR="00471845" w:rsidRPr="00CE4FA5" w:rsidSect="000632B1">
          <w:footerReference w:type="default" r:id="rId12"/>
          <w:pgSz w:w="16838" w:h="11906" w:orient="landscape"/>
          <w:pgMar w:top="567" w:right="1134" w:bottom="397" w:left="1134" w:header="709" w:footer="709" w:gutter="0"/>
          <w:cols w:space="708"/>
          <w:docGrid w:linePitch="360"/>
        </w:sectPr>
      </w:pPr>
    </w:p>
    <w:p w:rsidR="00471845" w:rsidRPr="00CE4FA5" w:rsidRDefault="00471845" w:rsidP="00CE4FA5">
      <w:pPr>
        <w:spacing w:line="360" w:lineRule="auto"/>
        <w:rPr>
          <w:lang w:val="ru-RU"/>
        </w:rPr>
      </w:pPr>
    </w:p>
    <w:p w:rsidR="00A024A6" w:rsidRPr="00CE4FA5" w:rsidRDefault="00CE7490" w:rsidP="000632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FA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A024A6" w:rsidRPr="00CE4FA5">
        <w:rPr>
          <w:rFonts w:ascii="Times New Roman" w:hAnsi="Times New Roman" w:cs="Times New Roman"/>
          <w:b/>
          <w:sz w:val="28"/>
          <w:szCs w:val="28"/>
          <w:lang w:val="ru-RU"/>
        </w:rPr>
        <w:t>. Учебный план по с</w:t>
      </w:r>
      <w:r w:rsidR="00471845" w:rsidRPr="00CE4FA5">
        <w:rPr>
          <w:rFonts w:ascii="Times New Roman" w:hAnsi="Times New Roman" w:cs="Times New Roman"/>
          <w:b/>
          <w:sz w:val="28"/>
          <w:szCs w:val="28"/>
          <w:lang w:val="ru-RU"/>
        </w:rPr>
        <w:t>пециальности 230701</w:t>
      </w:r>
      <w:r w:rsidR="000632B1" w:rsidRPr="00CE4FA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471845" w:rsidRPr="00CE4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Прикладная </w:t>
      </w:r>
      <w:r w:rsidR="000632B1" w:rsidRPr="00CE4FA5">
        <w:rPr>
          <w:rFonts w:ascii="Times New Roman" w:hAnsi="Times New Roman" w:cs="Times New Roman"/>
          <w:b/>
          <w:sz w:val="28"/>
          <w:szCs w:val="28"/>
          <w:lang w:val="ru-RU"/>
        </w:rPr>
        <w:t>информатика» (по отраслям)</w:t>
      </w:r>
    </w:p>
    <w:tbl>
      <w:tblPr>
        <w:tblW w:w="15399" w:type="dxa"/>
        <w:tblInd w:w="93" w:type="dxa"/>
        <w:tblLook w:val="04A0"/>
      </w:tblPr>
      <w:tblGrid>
        <w:gridCol w:w="1255"/>
        <w:gridCol w:w="2244"/>
        <w:gridCol w:w="1336"/>
        <w:gridCol w:w="1379"/>
        <w:gridCol w:w="1022"/>
        <w:gridCol w:w="673"/>
        <w:gridCol w:w="1196"/>
        <w:gridCol w:w="1001"/>
        <w:gridCol w:w="661"/>
        <w:gridCol w:w="661"/>
        <w:gridCol w:w="661"/>
        <w:gridCol w:w="661"/>
        <w:gridCol w:w="661"/>
        <w:gridCol w:w="661"/>
        <w:gridCol w:w="661"/>
        <w:gridCol w:w="666"/>
      </w:tblGrid>
      <w:tr w:rsidR="00A024A6" w:rsidRPr="00D81267" w:rsidTr="00471845">
        <w:trPr>
          <w:trHeight w:val="540"/>
        </w:trPr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C1"/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Формы промежуточной аттестации</w:t>
            </w:r>
            <w:bookmarkEnd w:id="1"/>
          </w:p>
        </w:tc>
        <w:tc>
          <w:tcPr>
            <w:tcW w:w="52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52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083187" w:rsidRDefault="00A024A6" w:rsidP="00A02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bookmarkStart w:id="2" w:name="RANGE!I1"/>
            <w:r w:rsidRPr="000831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Распределение обязательной нагрузки по курсам и семестрам (час. в семестр)</w:t>
            </w:r>
            <w:bookmarkEnd w:id="2"/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B075EF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B075EF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4A6" w:rsidRPr="00B075EF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2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аудиторная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I курс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II курс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III курс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IV курс</w:t>
            </w:r>
          </w:p>
        </w:tc>
      </w:tr>
      <w:tr w:rsidR="00A024A6" w:rsidRPr="00CE4FA5" w:rsidTr="00471845">
        <w:trPr>
          <w:trHeight w:val="240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занятий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 сем.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 сем.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 сем.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 сем.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 сем.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 сем.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 сем.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8 сем.</w:t>
            </w:r>
          </w:p>
        </w:tc>
      </w:tr>
      <w:tr w:rsidR="00A024A6" w:rsidRPr="00CE4FA5" w:rsidTr="00471845">
        <w:trPr>
          <w:trHeight w:val="240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16 нед.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23 нед.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7A2123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нед.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1A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21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нед.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1A2FC2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нед.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1A2FC2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нед.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17 нед.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FC2" w:rsidRDefault="00A024A6" w:rsidP="001A2F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  <w:p w:rsidR="00A024A6" w:rsidRPr="00CE4FA5" w:rsidRDefault="00A024A6" w:rsidP="001A2F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</w:tr>
      <w:tr w:rsidR="00A024A6" w:rsidRPr="00D81267" w:rsidTr="00471845">
        <w:trPr>
          <w:trHeight w:val="1110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A02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лаб. и практ. занятий, вкл. 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Семинары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курсовых работ (проектов) </w:t>
            </w:r>
            <w:r w:rsidRPr="00B075E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для СПО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A02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A024A6" w:rsidRPr="00CE4FA5" w:rsidTr="00A317E2">
        <w:trPr>
          <w:trHeight w:val="5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471845" w:rsidP="007A2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 w:rsidR="007A21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дз/6э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Базовый уровень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B075EF" w:rsidP="0085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1з/</w:t>
            </w:r>
            <w:r w:rsidR="008519A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дз/3э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Э,Э,-,-,-,-,-,-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-,Э,-,-,-,-,-,-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6F0E93" w:rsidRDefault="006F0E9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6F0E93" w:rsidRDefault="006F0E9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6F0E93" w:rsidRDefault="006F0E9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6F0E93" w:rsidRDefault="006F0E9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ДЗ,-,-,-,-,-,-,-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E825A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2D2B2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E825A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2D2B2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B075E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,ДЗ,-,-,-,-,-,-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E825A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2D2B2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E2002A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2002A" w:rsidRPr="00CE4F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ОДБ.09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ОДП.00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Профильный уровень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B075EF" w:rsidRDefault="00B075E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0з/1дз/3э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ОДП.10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Э,Э,-,-,-,-,-,-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ОДП.11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-,ДЗ,-.-,-,-,-,-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ОДП.12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-,Э,-,-,-,-,-,-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A317E2">
        <w:trPr>
          <w:trHeight w:val="73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4675DD" w:rsidP="00467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="00430EFA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="00430EFA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дз/0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758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A2123" w:rsidRDefault="00A024A6" w:rsidP="007A2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7A21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A2123" w:rsidRDefault="00A024A6" w:rsidP="007A2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7A21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36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-,-,-,ДЗ,-,-,-,-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A2123" w:rsidRDefault="00A024A6" w:rsidP="007A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21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A2123" w:rsidRDefault="00A024A6" w:rsidP="007A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21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B0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-,-,-,-,-,3,-,</w:t>
            </w:r>
            <w:r w:rsid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-,-,3,3,3,3,3,ДЗ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A2123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0A39D6" w:rsidRDefault="00A024A6" w:rsidP="000A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A39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0A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</w:tr>
      <w:tr w:rsidR="00A024A6" w:rsidRPr="00CE4FA5" w:rsidTr="00A317E2">
        <w:trPr>
          <w:trHeight w:val="97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467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0з/</w:t>
            </w:r>
            <w:r w:rsidR="004675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 w:rsidR="004675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7A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7A21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,Э,-,-,-.-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ЕН.02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Дискретная математика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-,-,-,Э,-,-,-,-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RANGE!A31"/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П.00</w:t>
            </w:r>
            <w:bookmarkEnd w:id="3"/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D3186E" w:rsidP="00D3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="00430EFA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з/17дз/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11</w:t>
            </w:r>
            <w:r w:rsidR="00430EFA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4588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856325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856325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4675DD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856325" w:rsidP="001A2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  <w:r w:rsidR="001A2F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</w:t>
            </w:r>
          </w:p>
        </w:tc>
      </w:tr>
      <w:tr w:rsidR="00A024A6" w:rsidRPr="00CE4FA5" w:rsidTr="001A2FC2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Общепрофессиональные дисциплины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D3186E" w:rsidP="00D3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з/7дз/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1708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6598F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1A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  <w:r w:rsidR="001A2F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104</w:t>
            </w:r>
          </w:p>
        </w:tc>
      </w:tr>
      <w:tr w:rsidR="00A024A6" w:rsidRPr="00CE4FA5" w:rsidTr="00A317E2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Экономика организации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4675DD" w:rsidP="00BA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,-,-,</w:t>
            </w:r>
            <w:r w:rsidR="00BA25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25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4675DD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A25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</w:tr>
      <w:tr w:rsidR="00A024A6" w:rsidRPr="00CE4FA5" w:rsidTr="00471845">
        <w:trPr>
          <w:trHeight w:val="73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Теория вероятности и </w:t>
            </w:r>
            <w:r w:rsidR="00A317E2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математическая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статистика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-,-,З,-,-,-,-,-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4675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4675DD">
              <w:rPr>
                <w:rFonts w:ascii="Times New Roman" w:hAnsi="Times New Roman" w:cs="Times New Roman"/>
                <w:sz w:val="18"/>
                <w:szCs w:val="18"/>
              </w:rPr>
              <w:t>,-,-,</w:t>
            </w:r>
            <w:r w:rsidR="004675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Документационное обеспечение </w:t>
            </w:r>
            <w:r w:rsidR="00A317E2" w:rsidRPr="00CE4FA5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-,-,-,ДЗ,-,-,-,-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73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4675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Основы теории информации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7659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Операционные системы и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-,-,-,-,Э,-,-,-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73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Архитектура электронно-вычислительных машин и вычислительной техники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A6" w:rsidRPr="00CE4FA5" w:rsidRDefault="00A024A6" w:rsidP="0046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1A2F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76598F">
        <w:trPr>
          <w:trHeight w:val="49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-,-,-,Э,-,-,-,-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76598F">
        <w:trPr>
          <w:trHeight w:val="49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ОП.10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Разработка web- приложений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4675DD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0A39D6" w:rsidRDefault="00A024A6" w:rsidP="001A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0A39D6" w:rsidRDefault="00A024A6" w:rsidP="001A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A024A6" w:rsidRPr="00CE4FA5" w:rsidTr="00A317E2">
        <w:trPr>
          <w:trHeight w:val="33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Базы данных и знаний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1A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A6" w:rsidRPr="004675DD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675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A317E2">
        <w:trPr>
          <w:trHeight w:val="360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-,-,-,-,-,ДЗ,-,-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A317E2">
        <w:trPr>
          <w:trHeight w:val="2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1-С бухгалтерия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-,-,-,-,-,-,ДЗ,-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24A6" w:rsidRPr="00CE4FA5" w:rsidTr="00A317E2">
        <w:trPr>
          <w:trHeight w:val="330"/>
        </w:trPr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Маткад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1A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A317E2">
        <w:trPr>
          <w:trHeight w:val="300"/>
        </w:trPr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Машинопись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-,-,3,-,-,-,-,-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A317E2">
        <w:trPr>
          <w:trHeight w:val="495"/>
        </w:trPr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Администрирование компьютерных сетей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-,-,-,-,-,-,ДЗ,-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24A6" w:rsidRPr="00CE4FA5" w:rsidTr="00A317E2">
        <w:trPr>
          <w:trHeight w:val="255"/>
        </w:trPr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ОП.17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1A2FC2" w:rsidP="001A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2F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Профессиональные модули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430EFA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0з/10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дз/4э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A024A6"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BA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="00BA25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328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Обработка отраслевой информации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6598F" w:rsidRDefault="0076598F" w:rsidP="00B53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Эк</w:t>
            </w:r>
            <w:r w:rsidR="00B53C8E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4675DD" w:rsidRDefault="004675DD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="001A2F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="001A2F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Обработка отраслевой информации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B53C8E" w:rsidP="00B5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4675DD" w:rsidRDefault="004675DD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УП.01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A6" w:rsidRPr="00CE4FA5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,-,-,-,-,-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1A2FC2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</w:t>
            </w:r>
            <w:r w:rsidR="00A024A6"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ПП.01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-,-,-.ДЗ,-.-.-,-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1A2FC2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A2FC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121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ПМ.02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Разработка и </w:t>
            </w:r>
            <w:r w:rsidR="00F600D1"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внедрение</w:t>
            </w: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 адаптация </w:t>
            </w:r>
            <w:r w:rsidR="00F600D1"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программного</w:t>
            </w: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обеспечения отраслевой направленности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6598F" w:rsidRDefault="0076598F" w:rsidP="00B53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Эк</w:t>
            </w:r>
            <w:r w:rsidR="00B53C8E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A024A6" w:rsidRPr="00CE4FA5" w:rsidTr="00471845">
        <w:trPr>
          <w:trHeight w:val="73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МДК.02.01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Разработка и внедрение и адаптация </w:t>
            </w:r>
            <w:r w:rsidR="00A317E2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программного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обеспечения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A024A6" w:rsidP="00B5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B53C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="00B53C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3C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  <w:r w:rsidR="00B53C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УП.02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Учебная 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ПП.02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-,-,-,-,-,ДЗ,-,-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B53C8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121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6598F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</w:t>
            </w:r>
            <w:r w:rsidR="00B53C8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14</w:t>
            </w:r>
            <w:r w:rsidR="00B53C8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</w:p>
        </w:tc>
      </w:tr>
      <w:tr w:rsidR="00A024A6" w:rsidRPr="00CE4FA5" w:rsidTr="00471845">
        <w:trPr>
          <w:trHeight w:val="121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МДК.03.01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Сопровождение и продвижение </w:t>
            </w:r>
            <w:r w:rsidR="00A317E2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программного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обеспечения отраслевой </w:t>
            </w:r>
            <w:r w:rsidR="00A317E2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направленности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-,-,-,-,-,ДЗ,-,ДЗ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B53C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УП.03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ПП.03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B5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</w:t>
            </w:r>
            <w:r w:rsidR="00A024A6"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53C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53C8E" w:rsidRPr="00B53C8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72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ПМ.04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проектной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6598F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182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Управление проектами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-,-,-,-,-,-,-,ДЗ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A024A6" w:rsidRPr="00CE4FA5" w:rsidTr="00471845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УП.04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ПП.04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Производственная </w:t>
            </w:r>
            <w:r w:rsidR="00A317E2"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-,-,-,-,-,-,-,ДЗ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</w:t>
            </w:r>
            <w:r w:rsidR="00A024A6"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ПДП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Преддипломная практика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4нед</w:t>
            </w:r>
          </w:p>
        </w:tc>
      </w:tr>
      <w:tr w:rsidR="00A024A6" w:rsidRPr="00CE4FA5" w:rsidTr="00471845">
        <w:trPr>
          <w:trHeight w:val="49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ГИА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нед</w:t>
            </w:r>
          </w:p>
        </w:tc>
      </w:tr>
      <w:tr w:rsidR="00A024A6" w:rsidRPr="00CE4FA5" w:rsidTr="00471845">
        <w:trPr>
          <w:trHeight w:val="855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D3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6357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 w:rsidR="00D318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30</w:t>
            </w: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 w:rsidR="00D318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</w:t>
            </w: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E5529D" w:rsidRDefault="00E5529D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576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468</w:t>
            </w:r>
          </w:p>
        </w:tc>
      </w:tr>
      <w:tr w:rsidR="00A024A6" w:rsidRPr="00CE4FA5" w:rsidTr="00471845">
        <w:trPr>
          <w:trHeight w:val="510"/>
        </w:trPr>
        <w:tc>
          <w:tcPr>
            <w:tcW w:w="72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Консультации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учебную группу по 100 часов в год (всего 400 час.)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504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684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A024A6" w:rsidP="00B5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3C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684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324</w:t>
            </w:r>
          </w:p>
        </w:tc>
      </w:tr>
      <w:tr w:rsidR="00A024A6" w:rsidRPr="00CE4FA5" w:rsidTr="00471845">
        <w:trPr>
          <w:trHeight w:val="240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дисциплин и МДК</w:t>
            </w: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4A6" w:rsidRPr="00CE4FA5" w:rsidTr="00471845">
        <w:trPr>
          <w:trHeight w:val="240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4A6" w:rsidRPr="00CE4FA5" w:rsidTr="00856325">
        <w:trPr>
          <w:trHeight w:val="60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Программа базовой подготовки 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4A6" w:rsidRPr="00CE4FA5" w:rsidTr="00471845">
        <w:trPr>
          <w:trHeight w:val="480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 xml:space="preserve">1.1. Дипломный проект  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учебной практики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24A6" w:rsidRPr="00CE4FA5" w:rsidTr="00CE7490">
        <w:trPr>
          <w:trHeight w:val="900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Выполнение дипломного проекта   с 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.05.201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1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(всего 4 нед.)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производственной практики/преддипломной практики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53C8E" w:rsidRDefault="00B53C8E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</w:tr>
      <w:tr w:rsidR="00A024A6" w:rsidRPr="00CE4FA5" w:rsidTr="00471845">
        <w:trPr>
          <w:trHeight w:val="510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Защита дипломного проекта  с 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по 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 w:rsidR="002D6CA5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(всего 2 нед.)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экзаменов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9F4181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BA2508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9F4181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24A6" w:rsidRPr="00CE4FA5" w:rsidTr="00471845">
        <w:trPr>
          <w:trHeight w:val="255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B075EF" w:rsidRDefault="000632B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1.2. Государственные экзамены (при их наличии) –</w:t>
            </w:r>
            <w:r w:rsidR="00CE7490"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предусмотрен.</w:t>
            </w:r>
            <w:r w:rsidR="00A024A6" w:rsidRPr="00CE4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A6" w:rsidRPr="00B075EF" w:rsidRDefault="00A024A6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дифф.зачетов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76598F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8519A8" w:rsidRDefault="008519A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9F4181" w:rsidRDefault="007A2123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9F4181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CE4FA5" w:rsidRDefault="00A024A6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A6" w:rsidRPr="009F4181" w:rsidRDefault="009F418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0632B1" w:rsidRPr="00CE4FA5" w:rsidTr="00471845">
        <w:trPr>
          <w:trHeight w:val="255"/>
        </w:trPr>
        <w:tc>
          <w:tcPr>
            <w:tcW w:w="723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B1" w:rsidRPr="00CE4FA5" w:rsidRDefault="000632B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2B1" w:rsidRPr="00CE4FA5" w:rsidRDefault="000632B1" w:rsidP="00CE4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B1" w:rsidRPr="00CE4FA5" w:rsidRDefault="000632B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FA5">
              <w:rPr>
                <w:rFonts w:ascii="Times New Roman" w:hAnsi="Times New Roman" w:cs="Times New Roman"/>
                <w:sz w:val="18"/>
                <w:szCs w:val="18"/>
              </w:rPr>
              <w:t>зачетов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76598F" w:rsidRDefault="0076598F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CE4FA5" w:rsidRDefault="000632B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9F4181" w:rsidRDefault="009F418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9F4181" w:rsidRDefault="009F418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9F4181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BA2508" w:rsidRDefault="00BA2508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9F4181" w:rsidRDefault="009F418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B1" w:rsidRPr="009F4181" w:rsidRDefault="009F4181" w:rsidP="00CE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A024A6" w:rsidRPr="00CE4FA5" w:rsidRDefault="00A024A6" w:rsidP="00A024A6">
      <w:pPr>
        <w:jc w:val="both"/>
        <w:rPr>
          <w:rFonts w:ascii="Times New Roman" w:hAnsi="Times New Roman" w:cs="Times New Roman"/>
          <w:b/>
          <w:sz w:val="18"/>
          <w:szCs w:val="18"/>
        </w:rPr>
        <w:sectPr w:rsidR="00A024A6" w:rsidRPr="00CE4FA5" w:rsidSect="00471845">
          <w:type w:val="continuous"/>
          <w:pgSz w:w="16838" w:h="11906" w:orient="landscape"/>
          <w:pgMar w:top="567" w:right="1134" w:bottom="397" w:left="1134" w:header="709" w:footer="709" w:gutter="0"/>
          <w:cols w:space="708"/>
          <w:docGrid w:linePitch="360"/>
        </w:sectPr>
      </w:pPr>
    </w:p>
    <w:p w:rsidR="00F12A15" w:rsidRPr="00D3186E" w:rsidRDefault="00CE7490" w:rsidP="00D3186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186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="003C101E" w:rsidRPr="00D3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</w:t>
      </w:r>
      <w:r w:rsidR="000A3D75" w:rsidRPr="00D3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кабинетов и лабораторий для подготовки по специальности </w:t>
      </w:r>
    </w:p>
    <w:p w:rsidR="000A3D75" w:rsidRPr="00D3186E" w:rsidRDefault="000A3D75" w:rsidP="00D31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6E">
        <w:rPr>
          <w:rFonts w:ascii="Times New Roman" w:hAnsi="Times New Roman" w:cs="Times New Roman"/>
          <w:b/>
          <w:sz w:val="28"/>
          <w:szCs w:val="28"/>
        </w:rPr>
        <w:t>230701 Прикладная информатика (по отраслям)</w:t>
      </w:r>
    </w:p>
    <w:p w:rsidR="000A3D75" w:rsidRPr="00D3186E" w:rsidRDefault="000A3D75" w:rsidP="00D31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"/>
        <w:gridCol w:w="8690"/>
      </w:tblGrid>
      <w:tr w:rsidR="000A3D75" w:rsidRPr="00D3186E" w:rsidTr="00F12A15">
        <w:trPr>
          <w:jc w:val="center"/>
        </w:trPr>
        <w:tc>
          <w:tcPr>
            <w:tcW w:w="625" w:type="dxa"/>
          </w:tcPr>
          <w:p w:rsidR="000A3D75" w:rsidRPr="00D3186E" w:rsidRDefault="000A3D75" w:rsidP="00D31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  <w:gridSpan w:val="2"/>
          </w:tcPr>
          <w:p w:rsidR="000A3D75" w:rsidRPr="00D3186E" w:rsidRDefault="000A3D75" w:rsidP="00D31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A3D75" w:rsidRPr="00D3186E" w:rsidTr="00F12A15">
        <w:trPr>
          <w:jc w:val="center"/>
        </w:trPr>
        <w:tc>
          <w:tcPr>
            <w:tcW w:w="625" w:type="dxa"/>
          </w:tcPr>
          <w:p w:rsidR="000A3D75" w:rsidRPr="00D3186E" w:rsidRDefault="000A3D75" w:rsidP="00D31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gridSpan w:val="2"/>
          </w:tcPr>
          <w:p w:rsidR="000A3D75" w:rsidRPr="00D3186E" w:rsidRDefault="000A3D75" w:rsidP="00D31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Биологии и географии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 управления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Теории информации</w:t>
            </w:r>
          </w:p>
        </w:tc>
      </w:tr>
      <w:tr w:rsidR="00B72115" w:rsidRPr="00D3186E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Операционных систем и сред</w:t>
            </w:r>
          </w:p>
        </w:tc>
      </w:tr>
      <w:tr w:rsidR="00B72115" w:rsidRPr="00D81267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Архитектуры электронно-вычислительных машин и вычислительных систем</w:t>
            </w:r>
          </w:p>
        </w:tc>
      </w:tr>
      <w:tr w:rsidR="00B72115" w:rsidRPr="00D81267" w:rsidTr="00F12A15">
        <w:trPr>
          <w:jc w:val="center"/>
        </w:trPr>
        <w:tc>
          <w:tcPr>
            <w:tcW w:w="625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25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жизнедеятельности и охраны труда</w:t>
            </w:r>
          </w:p>
        </w:tc>
      </w:tr>
      <w:tr w:rsidR="00B72115" w:rsidRPr="00D3186E" w:rsidTr="00F12A15">
        <w:trPr>
          <w:jc w:val="center"/>
        </w:trPr>
        <w:tc>
          <w:tcPr>
            <w:tcW w:w="9350" w:type="dxa"/>
            <w:gridSpan w:val="3"/>
          </w:tcPr>
          <w:p w:rsidR="00B72115" w:rsidRPr="00D3186E" w:rsidRDefault="00B72115" w:rsidP="00D31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Обработки информации отраслевой направленности</w:t>
            </w:r>
          </w:p>
        </w:tc>
      </w:tr>
      <w:tr w:rsidR="00B72115" w:rsidRPr="00D81267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Разработки, внедрения и адаптации программного обеспечения отраслевой направленности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72115" w:rsidRPr="00D81267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b/>
                <w:sz w:val="24"/>
                <w:szCs w:val="24"/>
              </w:rPr>
              <w:t>Залы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2115" w:rsidRPr="00D81267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Читальный зал с выходом в сеть Интернет</w:t>
            </w:r>
          </w:p>
        </w:tc>
      </w:tr>
      <w:tr w:rsidR="00B72115" w:rsidRPr="00D3186E" w:rsidTr="00F12A15">
        <w:trPr>
          <w:jc w:val="center"/>
        </w:trPr>
        <w:tc>
          <w:tcPr>
            <w:tcW w:w="660" w:type="dxa"/>
            <w:gridSpan w:val="2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90" w:type="dxa"/>
          </w:tcPr>
          <w:p w:rsidR="00B72115" w:rsidRPr="00D3186E" w:rsidRDefault="00B72115" w:rsidP="00D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0A3D75" w:rsidRPr="00D3186E" w:rsidRDefault="000A3D75" w:rsidP="00D31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B6" w:rsidRPr="00D3186E" w:rsidRDefault="00B022B6" w:rsidP="00D31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B6" w:rsidRPr="00D3186E" w:rsidRDefault="00B022B6" w:rsidP="00D31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FC" w:rsidRDefault="005624FC" w:rsidP="005624FC"/>
    <w:p w:rsidR="005624FC" w:rsidRDefault="005624FC" w:rsidP="005624FC"/>
    <w:p w:rsidR="005624FC" w:rsidRDefault="005624FC" w:rsidP="005624FC"/>
    <w:p w:rsidR="005624FC" w:rsidRDefault="005624FC" w:rsidP="005624FC"/>
    <w:p w:rsidR="005624FC" w:rsidRDefault="005624FC" w:rsidP="005624FC"/>
    <w:p w:rsidR="005624FC" w:rsidRPr="00D3186E" w:rsidRDefault="005624FC" w:rsidP="005624FC">
      <w:pPr>
        <w:rPr>
          <w:lang w:val="ru-RU"/>
        </w:rPr>
      </w:pPr>
    </w:p>
    <w:sectPr w:rsidR="005624FC" w:rsidRPr="00D3186E" w:rsidSect="00A317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73" w:rsidRDefault="00710573">
      <w:r>
        <w:separator/>
      </w:r>
    </w:p>
  </w:endnote>
  <w:endnote w:type="continuationSeparator" w:id="1">
    <w:p w:rsidR="00710573" w:rsidRDefault="0071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4" w:rsidRDefault="00970A33" w:rsidP="0014631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3595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35954" w:rsidRDefault="008359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4" w:rsidRDefault="00835954" w:rsidP="0014631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t xml:space="preserve"> </w:t>
    </w:r>
  </w:p>
  <w:p w:rsidR="00835954" w:rsidRDefault="008359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4" w:rsidRDefault="00835954" w:rsidP="001463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73" w:rsidRDefault="00710573">
      <w:r>
        <w:separator/>
      </w:r>
    </w:p>
  </w:footnote>
  <w:footnote w:type="continuationSeparator" w:id="1">
    <w:p w:rsidR="00710573" w:rsidRDefault="00710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4" w:rsidRDefault="00970A33" w:rsidP="0014631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3595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35954">
      <w:rPr>
        <w:rStyle w:val="a3"/>
        <w:noProof/>
      </w:rPr>
      <w:t>14</w:t>
    </w:r>
    <w:r>
      <w:rPr>
        <w:rStyle w:val="a3"/>
      </w:rPr>
      <w:fldChar w:fldCharType="end"/>
    </w:r>
  </w:p>
  <w:p w:rsidR="00835954" w:rsidRDefault="008359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56140E"/>
    <w:multiLevelType w:val="hybridMultilevel"/>
    <w:tmpl w:val="44249C86"/>
    <w:lvl w:ilvl="0" w:tplc="D8747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F2494"/>
    <w:multiLevelType w:val="singleLevel"/>
    <w:tmpl w:val="F51E26E0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3">
    <w:nsid w:val="44801CB0"/>
    <w:multiLevelType w:val="hybridMultilevel"/>
    <w:tmpl w:val="99C0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65B5D"/>
    <w:multiLevelType w:val="multilevel"/>
    <w:tmpl w:val="103ADB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>
    <w:nsid w:val="66325B88"/>
    <w:multiLevelType w:val="multilevel"/>
    <w:tmpl w:val="FCC0DE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DA1"/>
    <w:rsid w:val="000632B1"/>
    <w:rsid w:val="00083187"/>
    <w:rsid w:val="000A39D6"/>
    <w:rsid w:val="000A3D75"/>
    <w:rsid w:val="000B5F82"/>
    <w:rsid w:val="000D6BB9"/>
    <w:rsid w:val="000E2D51"/>
    <w:rsid w:val="00102A15"/>
    <w:rsid w:val="0011305A"/>
    <w:rsid w:val="00121039"/>
    <w:rsid w:val="001225F6"/>
    <w:rsid w:val="00142C49"/>
    <w:rsid w:val="00146317"/>
    <w:rsid w:val="00162B18"/>
    <w:rsid w:val="00173F20"/>
    <w:rsid w:val="001759AA"/>
    <w:rsid w:val="001A2FC2"/>
    <w:rsid w:val="001B6C4A"/>
    <w:rsid w:val="002206BF"/>
    <w:rsid w:val="0023450A"/>
    <w:rsid w:val="00241546"/>
    <w:rsid w:val="00264A61"/>
    <w:rsid w:val="00274FD7"/>
    <w:rsid w:val="00291CE2"/>
    <w:rsid w:val="002A02CC"/>
    <w:rsid w:val="002B2494"/>
    <w:rsid w:val="002B5126"/>
    <w:rsid w:val="002D2B28"/>
    <w:rsid w:val="002D6CA5"/>
    <w:rsid w:val="002E44BC"/>
    <w:rsid w:val="002F007F"/>
    <w:rsid w:val="00342208"/>
    <w:rsid w:val="00343476"/>
    <w:rsid w:val="00346E05"/>
    <w:rsid w:val="003805F0"/>
    <w:rsid w:val="00381CCF"/>
    <w:rsid w:val="003A4EA4"/>
    <w:rsid w:val="003C101E"/>
    <w:rsid w:val="003C37AF"/>
    <w:rsid w:val="003C3F29"/>
    <w:rsid w:val="003C7B27"/>
    <w:rsid w:val="003E61F7"/>
    <w:rsid w:val="003E7924"/>
    <w:rsid w:val="00430EFA"/>
    <w:rsid w:val="00435BE6"/>
    <w:rsid w:val="0044455E"/>
    <w:rsid w:val="0046357D"/>
    <w:rsid w:val="00466CAF"/>
    <w:rsid w:val="004675DD"/>
    <w:rsid w:val="00471845"/>
    <w:rsid w:val="00472F87"/>
    <w:rsid w:val="004769A0"/>
    <w:rsid w:val="00484C20"/>
    <w:rsid w:val="004E661C"/>
    <w:rsid w:val="004E671B"/>
    <w:rsid w:val="0050614B"/>
    <w:rsid w:val="00511362"/>
    <w:rsid w:val="005460AC"/>
    <w:rsid w:val="005624FC"/>
    <w:rsid w:val="005702D6"/>
    <w:rsid w:val="00573D33"/>
    <w:rsid w:val="00574AEA"/>
    <w:rsid w:val="005811E6"/>
    <w:rsid w:val="00585EA1"/>
    <w:rsid w:val="0059636F"/>
    <w:rsid w:val="005A2199"/>
    <w:rsid w:val="005A26F1"/>
    <w:rsid w:val="005C3D6D"/>
    <w:rsid w:val="005E1C0B"/>
    <w:rsid w:val="005E1E30"/>
    <w:rsid w:val="005E4391"/>
    <w:rsid w:val="006060CC"/>
    <w:rsid w:val="0068257F"/>
    <w:rsid w:val="006F0E93"/>
    <w:rsid w:val="006F26A7"/>
    <w:rsid w:val="006F3352"/>
    <w:rsid w:val="00710573"/>
    <w:rsid w:val="00746F3B"/>
    <w:rsid w:val="0076598F"/>
    <w:rsid w:val="00781C81"/>
    <w:rsid w:val="007A2123"/>
    <w:rsid w:val="007B62AD"/>
    <w:rsid w:val="007C67FE"/>
    <w:rsid w:val="007F53DF"/>
    <w:rsid w:val="00801B88"/>
    <w:rsid w:val="00835954"/>
    <w:rsid w:val="0084675C"/>
    <w:rsid w:val="008471AC"/>
    <w:rsid w:val="008519A8"/>
    <w:rsid w:val="00856325"/>
    <w:rsid w:val="00871E31"/>
    <w:rsid w:val="008912AA"/>
    <w:rsid w:val="008A6BC0"/>
    <w:rsid w:val="008B0CF2"/>
    <w:rsid w:val="008B4A6A"/>
    <w:rsid w:val="008B6E51"/>
    <w:rsid w:val="0090286E"/>
    <w:rsid w:val="00915801"/>
    <w:rsid w:val="00930DA1"/>
    <w:rsid w:val="0093696A"/>
    <w:rsid w:val="00953047"/>
    <w:rsid w:val="00970A33"/>
    <w:rsid w:val="0099062B"/>
    <w:rsid w:val="009965A9"/>
    <w:rsid w:val="009A315B"/>
    <w:rsid w:val="009B0477"/>
    <w:rsid w:val="009D52BB"/>
    <w:rsid w:val="009F4181"/>
    <w:rsid w:val="009F52EF"/>
    <w:rsid w:val="00A024A6"/>
    <w:rsid w:val="00A317E2"/>
    <w:rsid w:val="00A44ECE"/>
    <w:rsid w:val="00A5586D"/>
    <w:rsid w:val="00A712F1"/>
    <w:rsid w:val="00A72F80"/>
    <w:rsid w:val="00A824DE"/>
    <w:rsid w:val="00A84D1F"/>
    <w:rsid w:val="00A93132"/>
    <w:rsid w:val="00AE587E"/>
    <w:rsid w:val="00AF4989"/>
    <w:rsid w:val="00AF727C"/>
    <w:rsid w:val="00B0019A"/>
    <w:rsid w:val="00B022B6"/>
    <w:rsid w:val="00B075EF"/>
    <w:rsid w:val="00B53C8E"/>
    <w:rsid w:val="00B72115"/>
    <w:rsid w:val="00B867EB"/>
    <w:rsid w:val="00BA2508"/>
    <w:rsid w:val="00BA481A"/>
    <w:rsid w:val="00C46BFD"/>
    <w:rsid w:val="00C52DA0"/>
    <w:rsid w:val="00C646F7"/>
    <w:rsid w:val="00C942DE"/>
    <w:rsid w:val="00C97F27"/>
    <w:rsid w:val="00CD2E82"/>
    <w:rsid w:val="00CE4FA5"/>
    <w:rsid w:val="00CE7490"/>
    <w:rsid w:val="00CF7ED2"/>
    <w:rsid w:val="00D10437"/>
    <w:rsid w:val="00D3186E"/>
    <w:rsid w:val="00D47DBD"/>
    <w:rsid w:val="00D81267"/>
    <w:rsid w:val="00DA0436"/>
    <w:rsid w:val="00DA708B"/>
    <w:rsid w:val="00DB6640"/>
    <w:rsid w:val="00DF6794"/>
    <w:rsid w:val="00E037B5"/>
    <w:rsid w:val="00E10E28"/>
    <w:rsid w:val="00E1692E"/>
    <w:rsid w:val="00E2002A"/>
    <w:rsid w:val="00E2460E"/>
    <w:rsid w:val="00E252E4"/>
    <w:rsid w:val="00E26833"/>
    <w:rsid w:val="00E3705C"/>
    <w:rsid w:val="00E45D97"/>
    <w:rsid w:val="00E477AD"/>
    <w:rsid w:val="00E53617"/>
    <w:rsid w:val="00E541E5"/>
    <w:rsid w:val="00E5529D"/>
    <w:rsid w:val="00E702C5"/>
    <w:rsid w:val="00E76186"/>
    <w:rsid w:val="00E825AE"/>
    <w:rsid w:val="00E84E8C"/>
    <w:rsid w:val="00ED2878"/>
    <w:rsid w:val="00EE44D3"/>
    <w:rsid w:val="00EF4B74"/>
    <w:rsid w:val="00EF63EB"/>
    <w:rsid w:val="00F01ED9"/>
    <w:rsid w:val="00F02920"/>
    <w:rsid w:val="00F12A15"/>
    <w:rsid w:val="00F35C19"/>
    <w:rsid w:val="00F441CE"/>
    <w:rsid w:val="00F53264"/>
    <w:rsid w:val="00F600D1"/>
    <w:rsid w:val="00F60F1F"/>
    <w:rsid w:val="00F700DB"/>
    <w:rsid w:val="00F903E9"/>
    <w:rsid w:val="00FB2CD3"/>
    <w:rsid w:val="00FC5552"/>
    <w:rsid w:val="00FE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90"/>
  </w:style>
  <w:style w:type="paragraph" w:styleId="1">
    <w:name w:val="heading 1"/>
    <w:basedOn w:val="a"/>
    <w:next w:val="a"/>
    <w:link w:val="10"/>
    <w:uiPriority w:val="9"/>
    <w:qFormat/>
    <w:rsid w:val="00CE74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3264"/>
  </w:style>
  <w:style w:type="paragraph" w:styleId="a4">
    <w:name w:val="header"/>
    <w:basedOn w:val="a"/>
    <w:link w:val="a5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9"/>
    <w:locked/>
    <w:rsid w:val="00801B88"/>
    <w:rPr>
      <w:sz w:val="24"/>
      <w:szCs w:val="24"/>
    </w:rPr>
  </w:style>
  <w:style w:type="paragraph" w:styleId="a9">
    <w:name w:val="Body Text"/>
    <w:basedOn w:val="a"/>
    <w:link w:val="a8"/>
    <w:rsid w:val="00801B88"/>
    <w:pPr>
      <w:spacing w:after="120"/>
    </w:pPr>
    <w:rPr>
      <w:rFonts w:eastAsiaTheme="minorHAns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01B8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rsid w:val="00801B88"/>
    <w:rPr>
      <w:rFonts w:ascii="Arial" w:hAnsi="Arial" w:cs="Wingdings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01B88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CE749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4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31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477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77AD"/>
    <w:rPr>
      <w:color w:val="800080"/>
      <w:u w:val="single"/>
    </w:rPr>
  </w:style>
  <w:style w:type="paragraph" w:customStyle="1" w:styleId="font5">
    <w:name w:val="font5"/>
    <w:basedOn w:val="a"/>
    <w:rsid w:val="00E477AD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E477AD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47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477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8">
    <w:name w:val="xl118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9">
    <w:name w:val="xl119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477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121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1210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0">
    <w:name w:val="xl170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2">
    <w:name w:val="xl172"/>
    <w:basedOn w:val="a"/>
    <w:rsid w:val="00121039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styleId="af1">
    <w:name w:val="No Spacing"/>
    <w:basedOn w:val="a"/>
    <w:uiPriority w:val="1"/>
    <w:qFormat/>
    <w:rsid w:val="00CE7490"/>
    <w:pPr>
      <w:spacing w:after="0" w:line="240" w:lineRule="auto"/>
    </w:pPr>
  </w:style>
  <w:style w:type="table" w:styleId="af2">
    <w:name w:val="Table Grid"/>
    <w:basedOn w:val="a1"/>
    <w:uiPriority w:val="59"/>
    <w:rsid w:val="000E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74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7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749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E74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E74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E74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E749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E749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74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CE74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CE74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CE74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CE74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Strong"/>
    <w:uiPriority w:val="22"/>
    <w:qFormat/>
    <w:rsid w:val="00CE7490"/>
    <w:rPr>
      <w:b/>
      <w:bCs/>
    </w:rPr>
  </w:style>
  <w:style w:type="character" w:styleId="af8">
    <w:name w:val="Emphasis"/>
    <w:uiPriority w:val="20"/>
    <w:qFormat/>
    <w:rsid w:val="00CE74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CE749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7490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CE74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CE7490"/>
    <w:rPr>
      <w:b/>
      <w:bCs/>
      <w:i/>
      <w:iCs/>
    </w:rPr>
  </w:style>
  <w:style w:type="character" w:styleId="afb">
    <w:name w:val="Subtle Emphasis"/>
    <w:uiPriority w:val="19"/>
    <w:qFormat/>
    <w:rsid w:val="00CE7490"/>
    <w:rPr>
      <w:i/>
      <w:iCs/>
    </w:rPr>
  </w:style>
  <w:style w:type="character" w:styleId="afc">
    <w:name w:val="Intense Emphasis"/>
    <w:uiPriority w:val="21"/>
    <w:qFormat/>
    <w:rsid w:val="00CE7490"/>
    <w:rPr>
      <w:b/>
      <w:bCs/>
    </w:rPr>
  </w:style>
  <w:style w:type="character" w:styleId="afd">
    <w:name w:val="Subtle Reference"/>
    <w:uiPriority w:val="31"/>
    <w:qFormat/>
    <w:rsid w:val="00CE7490"/>
    <w:rPr>
      <w:smallCaps/>
    </w:rPr>
  </w:style>
  <w:style w:type="character" w:styleId="afe">
    <w:name w:val="Intense Reference"/>
    <w:uiPriority w:val="32"/>
    <w:qFormat/>
    <w:rsid w:val="00CE7490"/>
    <w:rPr>
      <w:smallCaps/>
      <w:spacing w:val="5"/>
      <w:u w:val="single"/>
    </w:rPr>
  </w:style>
  <w:style w:type="character" w:styleId="aff">
    <w:name w:val="Book Title"/>
    <w:uiPriority w:val="33"/>
    <w:qFormat/>
    <w:rsid w:val="00CE7490"/>
    <w:rPr>
      <w:i/>
      <w:i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CE7490"/>
    <w:pPr>
      <w:outlineLvl w:val="9"/>
    </w:pPr>
  </w:style>
  <w:style w:type="paragraph" w:styleId="aff1">
    <w:name w:val="Body Text Indent"/>
    <w:basedOn w:val="a"/>
    <w:link w:val="aff2"/>
    <w:uiPriority w:val="99"/>
    <w:unhideWhenUsed/>
    <w:rsid w:val="00C646F7"/>
    <w:pPr>
      <w:spacing w:after="120"/>
      <w:ind w:left="283"/>
    </w:pPr>
    <w:rPr>
      <w:rFonts w:asciiTheme="majorHAnsi" w:eastAsiaTheme="majorEastAsia" w:hAnsiTheme="majorHAnsi" w:cstheme="majorBidi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646F7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4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3264"/>
  </w:style>
  <w:style w:type="paragraph" w:styleId="a4">
    <w:name w:val="header"/>
    <w:basedOn w:val="a"/>
    <w:link w:val="a5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9"/>
    <w:locked/>
    <w:rsid w:val="00801B88"/>
    <w:rPr>
      <w:sz w:val="24"/>
      <w:szCs w:val="24"/>
    </w:rPr>
  </w:style>
  <w:style w:type="paragraph" w:styleId="a9">
    <w:name w:val="Body Text"/>
    <w:basedOn w:val="a"/>
    <w:link w:val="a8"/>
    <w:rsid w:val="00801B88"/>
    <w:pPr>
      <w:spacing w:after="120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B8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rsid w:val="00801B88"/>
    <w:rPr>
      <w:rFonts w:ascii="Arial" w:hAnsi="Arial" w:cs="Wingdings"/>
      <w:color w:val="auto"/>
      <w:w w:val="100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01B88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F01ED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4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31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477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77AD"/>
    <w:rPr>
      <w:color w:val="800080"/>
      <w:u w:val="single"/>
    </w:rPr>
  </w:style>
  <w:style w:type="paragraph" w:customStyle="1" w:styleId="font5">
    <w:name w:val="font5"/>
    <w:basedOn w:val="a"/>
    <w:rsid w:val="00E477AD"/>
    <w:pPr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font6">
    <w:name w:val="font6"/>
    <w:basedOn w:val="a"/>
    <w:rsid w:val="00E477AD"/>
    <w:pPr>
      <w:spacing w:before="100" w:beforeAutospacing="1" w:after="100" w:afterAutospacing="1"/>
    </w:pPr>
    <w:rPr>
      <w:i/>
      <w:iCs/>
      <w:w w:val="100"/>
      <w:sz w:val="18"/>
      <w:szCs w:val="18"/>
    </w:rPr>
  </w:style>
  <w:style w:type="paragraph" w:customStyle="1" w:styleId="xl65">
    <w:name w:val="xl6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66">
    <w:name w:val="xl66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67">
    <w:name w:val="xl67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68">
    <w:name w:val="xl6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69">
    <w:name w:val="xl6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0">
    <w:name w:val="xl70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1">
    <w:name w:val="xl7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72">
    <w:name w:val="xl7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73">
    <w:name w:val="xl7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74">
    <w:name w:val="xl74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75">
    <w:name w:val="xl7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76">
    <w:name w:val="xl7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7">
    <w:name w:val="xl7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8">
    <w:name w:val="xl7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79">
    <w:name w:val="xl79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0">
    <w:name w:val="xl80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1">
    <w:name w:val="xl81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82">
    <w:name w:val="xl8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83">
    <w:name w:val="xl8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4">
    <w:name w:val="xl8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5">
    <w:name w:val="xl85"/>
    <w:basedOn w:val="a"/>
    <w:rsid w:val="00E47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6">
    <w:name w:val="xl86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7">
    <w:name w:val="xl87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8">
    <w:name w:val="xl88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9">
    <w:name w:val="xl89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0">
    <w:name w:val="xl90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1">
    <w:name w:val="xl91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92">
    <w:name w:val="xl9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93">
    <w:name w:val="xl93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4">
    <w:name w:val="xl9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5">
    <w:name w:val="xl95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6">
    <w:name w:val="xl96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7">
    <w:name w:val="xl9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8">
    <w:name w:val="xl9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9">
    <w:name w:val="xl9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0">
    <w:name w:val="xl10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1">
    <w:name w:val="xl101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2">
    <w:name w:val="xl102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3">
    <w:name w:val="xl10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4">
    <w:name w:val="xl104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5">
    <w:name w:val="xl105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06">
    <w:name w:val="xl106"/>
    <w:basedOn w:val="a"/>
    <w:rsid w:val="00E477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07">
    <w:name w:val="xl107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8">
    <w:name w:val="xl108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9">
    <w:name w:val="xl109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10">
    <w:name w:val="xl11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1">
    <w:name w:val="xl11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2">
    <w:name w:val="xl112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3">
    <w:name w:val="xl11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4">
    <w:name w:val="xl11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5">
    <w:name w:val="xl115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16">
    <w:name w:val="xl11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7">
    <w:name w:val="xl117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8">
    <w:name w:val="xl118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9">
    <w:name w:val="xl119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0">
    <w:name w:val="xl120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21">
    <w:name w:val="xl121"/>
    <w:basedOn w:val="a"/>
    <w:rsid w:val="00E477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2">
    <w:name w:val="xl122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3">
    <w:name w:val="xl12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4">
    <w:name w:val="xl12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5">
    <w:name w:val="xl125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6">
    <w:name w:val="xl126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7">
    <w:name w:val="xl127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8">
    <w:name w:val="xl128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9">
    <w:name w:val="xl129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30">
    <w:name w:val="xl130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1">
    <w:name w:val="xl131"/>
    <w:basedOn w:val="a"/>
    <w:rsid w:val="00E477AD"/>
    <w:pP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2">
    <w:name w:val="xl132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3">
    <w:name w:val="xl133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4">
    <w:name w:val="xl134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5">
    <w:name w:val="xl135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6">
    <w:name w:val="xl13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7">
    <w:name w:val="xl137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8">
    <w:name w:val="xl138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9">
    <w:name w:val="xl139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0">
    <w:name w:val="xl14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1">
    <w:name w:val="xl14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2">
    <w:name w:val="xl142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3">
    <w:name w:val="xl143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4">
    <w:name w:val="xl144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5">
    <w:name w:val="xl145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46">
    <w:name w:val="xl14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47">
    <w:name w:val="xl147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8">
    <w:name w:val="xl148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9">
    <w:name w:val="xl149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50">
    <w:name w:val="xl15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1">
    <w:name w:val="xl15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2">
    <w:name w:val="xl152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3">
    <w:name w:val="xl153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54">
    <w:name w:val="xl154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55">
    <w:name w:val="xl155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6">
    <w:name w:val="xl156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7">
    <w:name w:val="xl157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8">
    <w:name w:val="xl158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9">
    <w:name w:val="xl159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0">
    <w:name w:val="xl160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1">
    <w:name w:val="xl161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2">
    <w:name w:val="xl162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3">
    <w:name w:val="xl163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4">
    <w:name w:val="xl164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5">
    <w:name w:val="xl165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66">
    <w:name w:val="xl166"/>
    <w:basedOn w:val="a"/>
    <w:rsid w:val="00121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7">
    <w:name w:val="xl167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8">
    <w:name w:val="xl168"/>
    <w:basedOn w:val="a"/>
    <w:rsid w:val="00121039"/>
    <w:pP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69">
    <w:name w:val="xl169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0">
    <w:name w:val="xl170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1">
    <w:name w:val="xl17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2">
    <w:name w:val="xl172"/>
    <w:basedOn w:val="a"/>
    <w:rsid w:val="00121039"/>
    <w:pP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8F19-BD5E-4DA4-ACD3-A5FEF5D4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18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Кречман Ольга Алексеевна</dc:creator>
  <cp:lastModifiedBy>Юля</cp:lastModifiedBy>
  <cp:revision>16</cp:revision>
  <cp:lastPrinted>2013-07-08T02:13:00Z</cp:lastPrinted>
  <dcterms:created xsi:type="dcterms:W3CDTF">2013-07-08T02:14:00Z</dcterms:created>
  <dcterms:modified xsi:type="dcterms:W3CDTF">2014-11-27T07:41:00Z</dcterms:modified>
</cp:coreProperties>
</file>