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7A" w:rsidRPr="00152A2E" w:rsidRDefault="002160B3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27" style="position:absolute;left:0;text-align:left;margin-left:287.75pt;margin-top:-24.9pt;width:194.25pt;height:89.6pt;z-index:251659264" strokecolor="white [3212]">
            <v:textbox>
              <w:txbxContent>
                <w:p w:rsidR="00364506" w:rsidRPr="000E117A" w:rsidRDefault="00363E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2274570" cy="1039317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572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4570" cy="1039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-30.65pt;margin-top:-24.9pt;width:212.65pt;height:89.6pt;z-index:251658240" strokecolor="white [3212]">
            <v:textbox>
              <w:txbxContent>
                <w:p w:rsidR="00364506" w:rsidRPr="000E117A" w:rsidRDefault="003645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E117A" w:rsidRDefault="000E117A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4506" w:rsidRDefault="00364506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4506" w:rsidRPr="00152A2E" w:rsidRDefault="00364506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117A" w:rsidRPr="00152A2E" w:rsidRDefault="000E117A" w:rsidP="00364506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4506" w:rsidRDefault="000E117A" w:rsidP="00364506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E117A" w:rsidRPr="00152A2E" w:rsidRDefault="000E117A" w:rsidP="00364506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организации и проведению 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научно-практической конференции</w:t>
      </w:r>
    </w:p>
    <w:p w:rsidR="000E117A" w:rsidRPr="00152A2E" w:rsidRDefault="000E117A" w:rsidP="00364506">
      <w:pPr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 - молодые»</w:t>
      </w:r>
    </w:p>
    <w:p w:rsidR="00CD705A" w:rsidRPr="00152A2E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CD705A" w:rsidRPr="00152A2E" w:rsidRDefault="00364506" w:rsidP="00364506">
      <w:pPr>
        <w:pStyle w:val="a6"/>
        <w:numPr>
          <w:ilvl w:val="0"/>
          <w:numId w:val="7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2E">
        <w:rPr>
          <w:rFonts w:ascii="Times New Roman" w:hAnsi="Times New Roman" w:cs="Times New Roman"/>
          <w:b/>
          <w:color w:val="212121"/>
          <w:sz w:val="24"/>
          <w:szCs w:val="24"/>
        </w:rPr>
        <w:t>ОБЩИЕ ПОЛОЖЕНИЯ</w:t>
      </w:r>
    </w:p>
    <w:p w:rsidR="00CD705A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212121"/>
          <w:spacing w:val="2"/>
          <w:sz w:val="24"/>
          <w:szCs w:val="24"/>
        </w:rPr>
      </w:pPr>
      <w:proofErr w:type="gramStart"/>
      <w:r w:rsidRPr="00152A2E">
        <w:rPr>
          <w:rFonts w:ascii="Times New Roman" w:hAnsi="Times New Roman" w:cs="Times New Roman"/>
          <w:color w:val="212121"/>
          <w:spacing w:val="1"/>
          <w:sz w:val="24"/>
          <w:szCs w:val="24"/>
          <w:lang w:val="en-US"/>
        </w:rPr>
        <w:t>II</w:t>
      </w:r>
      <w:r w:rsidRPr="00152A2E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научно - практическая конференция студентов «Мы- молодые</w:t>
      </w:r>
      <w:r w:rsidRPr="00152A2E">
        <w:rPr>
          <w:rFonts w:ascii="Times New Roman" w:hAnsi="Times New Roman" w:cs="Times New Roman"/>
          <w:color w:val="212121"/>
          <w:sz w:val="24"/>
          <w:szCs w:val="24"/>
        </w:rPr>
        <w:t>»</w:t>
      </w:r>
      <w:r w:rsidR="00D56A18" w:rsidRPr="00152A2E">
        <w:rPr>
          <w:rFonts w:ascii="Times New Roman" w:hAnsi="Times New Roman" w:cs="Times New Roman"/>
          <w:color w:val="212121"/>
          <w:sz w:val="24"/>
          <w:szCs w:val="24"/>
        </w:rPr>
        <w:t xml:space="preserve"> (далее – НПК)</w:t>
      </w:r>
      <w:r w:rsidRPr="00152A2E">
        <w:rPr>
          <w:rFonts w:ascii="Times New Roman" w:hAnsi="Times New Roman" w:cs="Times New Roman"/>
          <w:color w:val="212121"/>
          <w:sz w:val="24"/>
          <w:szCs w:val="24"/>
        </w:rPr>
        <w:t xml:space="preserve"> проводится на базе АОУ СПО РБ «Политехнический техникум»</w:t>
      </w:r>
      <w:r w:rsidR="00D56A18" w:rsidRPr="00152A2E">
        <w:rPr>
          <w:rFonts w:ascii="Times New Roman" w:hAnsi="Times New Roman" w:cs="Times New Roman"/>
          <w:color w:val="212121"/>
          <w:sz w:val="24"/>
          <w:szCs w:val="24"/>
        </w:rPr>
        <w:t xml:space="preserve"> (далее – техникум)</w:t>
      </w:r>
      <w:r w:rsidRPr="00152A2E">
        <w:rPr>
          <w:rFonts w:ascii="Times New Roman" w:hAnsi="Times New Roman" w:cs="Times New Roman"/>
          <w:color w:val="212121"/>
          <w:sz w:val="24"/>
          <w:szCs w:val="24"/>
        </w:rPr>
        <w:t xml:space="preserve"> и призвана активизировать работу по пропаганде научных знаний, профессиональной ориентации и </w:t>
      </w:r>
      <w:r w:rsidRPr="00152A2E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привлечению студентов к научному творчеству и исследовательской работе во </w:t>
      </w:r>
      <w:r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>внеурочное время под руководством преподавателей общеобразовательных и специальных дисциплин.</w:t>
      </w:r>
      <w:proofErr w:type="gramEnd"/>
    </w:p>
    <w:p w:rsidR="00364506" w:rsidRPr="00152A2E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212121"/>
          <w:spacing w:val="2"/>
          <w:sz w:val="24"/>
          <w:szCs w:val="24"/>
        </w:rPr>
      </w:pPr>
    </w:p>
    <w:p w:rsidR="00D56A18" w:rsidRPr="00152A2E" w:rsidRDefault="00364506" w:rsidP="00364506">
      <w:pPr>
        <w:pStyle w:val="a6"/>
        <w:numPr>
          <w:ilvl w:val="0"/>
          <w:numId w:val="7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2E">
        <w:rPr>
          <w:rFonts w:ascii="Times New Roman" w:hAnsi="Times New Roman" w:cs="Times New Roman"/>
          <w:b/>
          <w:sz w:val="24"/>
          <w:szCs w:val="24"/>
        </w:rPr>
        <w:t>ЦЕЛЬ И ЗАДАЧИ НПК</w:t>
      </w:r>
    </w:p>
    <w:p w:rsidR="00CD705A" w:rsidRPr="00152A2E" w:rsidRDefault="00D56A18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Цель конференции - </w:t>
      </w:r>
      <w:r w:rsidR="00CD705A"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 демонстрация и пропаганда научно - исследовательских </w:t>
      </w:r>
      <w:r w:rsidR="00CD705A" w:rsidRPr="00152A2E">
        <w:rPr>
          <w:rFonts w:ascii="Times New Roman" w:hAnsi="Times New Roman" w:cs="Times New Roman"/>
          <w:color w:val="212121"/>
          <w:spacing w:val="1"/>
          <w:sz w:val="24"/>
          <w:szCs w:val="24"/>
        </w:rPr>
        <w:t>достижений студентов, привлечение общественного внимания к формированию и развитию интеллектуального потенциала.</w:t>
      </w:r>
    </w:p>
    <w:p w:rsidR="00CD705A" w:rsidRPr="00152A2E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z w:val="24"/>
          <w:szCs w:val="24"/>
        </w:rPr>
        <w:t>Задачи конференции:</w:t>
      </w:r>
    </w:p>
    <w:p w:rsidR="00CD705A" w:rsidRPr="00152A2E" w:rsidRDefault="00D56A18" w:rsidP="00152A2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- </w:t>
      </w:r>
      <w:r w:rsidR="00C54D65"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>д</w:t>
      </w:r>
      <w:r w:rsidR="00CD705A"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>емонстрация и пропаганда лучших достижений студентов;</w:t>
      </w:r>
    </w:p>
    <w:p w:rsidR="00CD705A" w:rsidRPr="00152A2E" w:rsidRDefault="00D56A18" w:rsidP="00152A2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>- ф</w:t>
      </w:r>
      <w:r w:rsidR="00CD705A"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>ормирование навыка публичного выступления;</w:t>
      </w:r>
    </w:p>
    <w:p w:rsidR="00CD705A" w:rsidRPr="00152A2E" w:rsidRDefault="00D56A18" w:rsidP="00152A2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>- р</w:t>
      </w:r>
      <w:r w:rsidR="00CD705A"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>аспространение успешного опыта работы среди преподавателей;</w:t>
      </w:r>
    </w:p>
    <w:p w:rsidR="00CD705A" w:rsidRPr="00152A2E" w:rsidRDefault="00D56A18" w:rsidP="00152A2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>- п</w:t>
      </w:r>
      <w:r w:rsidR="00CD705A"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>резентация результатов исследовательской деятельности участников НСО;</w:t>
      </w:r>
    </w:p>
    <w:p w:rsidR="004C657B" w:rsidRPr="00152A2E" w:rsidRDefault="00D56A18" w:rsidP="00152A2E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z w:val="24"/>
          <w:szCs w:val="24"/>
        </w:rPr>
        <w:t>- а</w:t>
      </w:r>
      <w:r w:rsidR="00CD705A" w:rsidRPr="00152A2E">
        <w:rPr>
          <w:rFonts w:ascii="Times New Roman" w:hAnsi="Times New Roman" w:cs="Times New Roman"/>
          <w:color w:val="212121"/>
          <w:sz w:val="24"/>
          <w:szCs w:val="24"/>
        </w:rPr>
        <w:t>ктивизация с</w:t>
      </w:r>
      <w:r w:rsidRPr="00152A2E">
        <w:rPr>
          <w:rFonts w:ascii="Times New Roman" w:hAnsi="Times New Roman" w:cs="Times New Roman"/>
          <w:color w:val="212121"/>
          <w:sz w:val="24"/>
          <w:szCs w:val="24"/>
        </w:rPr>
        <w:t>амостоятельности и к</w:t>
      </w:r>
      <w:r w:rsidR="00670F99">
        <w:rPr>
          <w:rFonts w:ascii="Times New Roman" w:hAnsi="Times New Roman" w:cs="Times New Roman"/>
          <w:color w:val="212121"/>
          <w:sz w:val="24"/>
          <w:szCs w:val="24"/>
        </w:rPr>
        <w:t>реативности</w:t>
      </w:r>
      <w:r w:rsidRPr="00152A2E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:rsidR="004C657B" w:rsidRPr="00152A2E" w:rsidRDefault="00D56A18" w:rsidP="00152A2E">
      <w:pPr>
        <w:shd w:val="clear" w:color="auto" w:fill="FFFFFF"/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4C657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аскрытие инновационного потенциала личности студента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657B" w:rsidRPr="00152A2E" w:rsidRDefault="00D56A18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4C657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механизма научного сотворчества студентов и преподавателей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6A18" w:rsidRPr="00152A2E" w:rsidRDefault="00D56A18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05A" w:rsidRPr="00152A2E" w:rsidRDefault="00364506" w:rsidP="00364506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ОРГАНИЗАЦИИ  И ПРОВЕДЕНИЯ НПК</w:t>
      </w:r>
    </w:p>
    <w:p w:rsidR="00CD705A" w:rsidRPr="00152A2E" w:rsidRDefault="00CD705A" w:rsidP="00152A2E">
      <w:pPr>
        <w:shd w:val="clear" w:color="auto" w:fill="FFFFFF"/>
        <w:spacing w:after="0"/>
        <w:ind w:right="-1" w:firstLine="426"/>
        <w:jc w:val="both"/>
        <w:rPr>
          <w:rFonts w:ascii="Times New Roman" w:hAnsi="Times New Roman" w:cs="Times New Roman"/>
          <w:iCs/>
          <w:color w:val="212121"/>
          <w:spacing w:val="1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Конференция проводится    </w:t>
      </w:r>
      <w:r w:rsidRPr="00152A2E">
        <w:rPr>
          <w:rFonts w:ascii="Times New Roman" w:hAnsi="Times New Roman" w:cs="Times New Roman"/>
          <w:iCs/>
          <w:color w:val="212121"/>
          <w:spacing w:val="1"/>
          <w:sz w:val="24"/>
          <w:szCs w:val="24"/>
        </w:rPr>
        <w:t>26 февраля 2014 года</w:t>
      </w:r>
      <w:r w:rsidR="00D56A18" w:rsidRPr="00152A2E">
        <w:rPr>
          <w:rFonts w:ascii="Times New Roman" w:hAnsi="Times New Roman" w:cs="Times New Roman"/>
          <w:iCs/>
          <w:color w:val="212121"/>
          <w:spacing w:val="1"/>
          <w:sz w:val="24"/>
          <w:szCs w:val="24"/>
        </w:rPr>
        <w:t xml:space="preserve"> на базе техникума.</w:t>
      </w:r>
    </w:p>
    <w:p w:rsidR="00CD705A" w:rsidRPr="00152A2E" w:rsidRDefault="004C657B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конференции могут принять участие студенты 1 - 4 курсов техникума</w:t>
      </w:r>
      <w:r w:rsidR="00D56A18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филиала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проявившие интерес к рассматриваемым проблемам по тематике секций НПК, </w:t>
      </w:r>
      <w:r w:rsidR="00CD705A" w:rsidRPr="00152A2E">
        <w:rPr>
          <w:rFonts w:ascii="Times New Roman" w:hAnsi="Times New Roman" w:cs="Times New Roman"/>
          <w:color w:val="212121"/>
          <w:sz w:val="24"/>
          <w:szCs w:val="24"/>
        </w:rPr>
        <w:t xml:space="preserve"> представившие материалы в сроки и в порядке, оговоренном в настоящем положении.</w:t>
      </w:r>
    </w:p>
    <w:p w:rsidR="004C657B" w:rsidRPr="00152A2E" w:rsidRDefault="004C657B" w:rsidP="00152A2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конференции проходит</w:t>
      </w:r>
      <w:r w:rsidR="00D56A18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один день и включает в себя п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ленарное и секционные заседания.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hAnsi="Times New Roman" w:cs="Times New Roman"/>
          <w:color w:val="212121"/>
          <w:spacing w:val="2"/>
          <w:sz w:val="24"/>
          <w:szCs w:val="24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секций проходят в рамках следующей тематики: </w:t>
      </w:r>
      <w:r w:rsidR="00CD705A"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гуманитарное, техническое, экономическое </w:t>
      </w:r>
      <w:r w:rsidR="008C798B"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>и естественно – научное.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 проведения НПК создаётся оргкомитет.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Оргкомитет формирует списки студентов - участников конференции, координирует их работу с преподавателями - научными руководителями, разрабатывает программу конференции (на основе поданных заявок),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руководителей секций,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награждение участников.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количества поданных заявок формируются секции, руководители которых решают организационно-методические вопросы работы секции: заполняют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экспертные карты, оформляют протокол, подводят итоги, определяют лучшие научные доклады студентов-участников НПК.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научные работы студентов, представленные на конференцию, должны иметь отзыв руководителя.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выступления руководителю секции сдаются научные доклады и тезисы на бумажном и электронном носителях.</w:t>
      </w:r>
    </w:p>
    <w:p w:rsidR="00CD705A" w:rsidRPr="00152A2E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212121"/>
          <w:spacing w:val="2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Для участия в конференции преподаватели формируют заявку </w:t>
      </w:r>
      <w:r w:rsidR="00670F99">
        <w:rPr>
          <w:rFonts w:ascii="Times New Roman" w:hAnsi="Times New Roman" w:cs="Times New Roman"/>
          <w:color w:val="212121"/>
          <w:spacing w:val="2"/>
          <w:sz w:val="24"/>
          <w:szCs w:val="24"/>
        </w:rPr>
        <w:t>с указанием Ф.И.</w:t>
      </w:r>
      <w:r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участника и темы выступления, и сдают ее  руководителю НСО «Созвездие»  до 19 февраля 2014 года  </w:t>
      </w:r>
      <w:r w:rsidR="00152A2E"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для формирования программы НПК.</w:t>
      </w:r>
    </w:p>
    <w:p w:rsidR="008C798B" w:rsidRPr="00152A2E" w:rsidRDefault="008C798B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212121"/>
          <w:spacing w:val="2"/>
          <w:sz w:val="24"/>
          <w:szCs w:val="24"/>
        </w:rPr>
      </w:pPr>
    </w:p>
    <w:p w:rsidR="004C657B" w:rsidRPr="00152A2E" w:rsidRDefault="00364506" w:rsidP="00364506">
      <w:pPr>
        <w:pStyle w:val="a6"/>
        <w:numPr>
          <w:ilvl w:val="0"/>
          <w:numId w:val="7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НАУЧНОГО ДОКЛАДА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научного доклада составляет не более 15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 печатного текста.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титульном листе научного доклада указывается наименование образовательного учреждения, сведения об авторе, тема работы, сведения о научном руководителе</w:t>
      </w:r>
      <w:r w:rsidR="00152A2E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доклад должен иметь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Структурными элементами научного доклада являются: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лист,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содержание,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введение (обоснование актуальности, цель, объект, предмет исследования, задачи и методы исследования, эмпирический материал исследования, новизна исследования, научная практическая или теоретическая значимость),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основная часть,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заключение,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литература (список использованных источников),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приложения.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могут быть представлены фотографии, схемы, графики, копии архивных документов и т.п.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должна быть выполнена на белой бумаге формата А</w:t>
      </w:r>
      <w:proofErr w:type="gram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компьютере в текстовом редакторе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формате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doс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52A2E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сброшюрована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(обложка верхняя – прозрачная, нижняя</w:t>
      </w:r>
      <w:r w:rsidR="00152A2E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белая, пружина – белая (черная)).</w:t>
      </w:r>
    </w:p>
    <w:p w:rsidR="004C657B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научного доклада печатается нежирным шриф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</w:t>
      </w:r>
      <w:proofErr w:type="spellStart"/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1,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интервал, </w:t>
      </w:r>
      <w:r w:rsidR="00152A2E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шрифтом с абзацным отступом 1,25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полей: левое - 2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мм,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правое – 20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мм, верхнее 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мм, нижнее </w:t>
      </w:r>
      <w:r w:rsidR="008C798B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мм. </w:t>
      </w:r>
      <w:proofErr w:type="gramEnd"/>
    </w:p>
    <w:p w:rsidR="00364506" w:rsidRPr="00152A2E" w:rsidRDefault="00364506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57B" w:rsidRPr="00152A2E" w:rsidRDefault="00364506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К ОФОРМЛЕНИЮ ТЕЗИСОВ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Тезисные положения, включающие в обязательном порядке цель и задачи выполнения работы, рабочую гипотезу (при наличии), краткое содержание работы, выводы, представляются на электронном носителе в формате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(шрифт 14, тип шрифта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</w:t>
      </w:r>
      <w:r w:rsidR="00FB4A5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вал: полуторный, поля: слева – 20 мм, справа -20 мм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верхнее, нижнее – 2</w:t>
      </w:r>
      <w:r w:rsidR="00FB4A5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мм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отступ – 1, 25.).</w:t>
      </w:r>
      <w:proofErr w:type="gramEnd"/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</w:t>
      </w:r>
      <w:r w:rsidR="00FB4A5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 тезисов не должен превышать 4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 машинописного текста. Оформление тезисов не предполагает наличие титульного листа. Сведения об авторе указываются в правой части листа под заголовком.</w:t>
      </w:r>
      <w:r w:rsidR="00FB4A5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Тезисы не содержат формул, рисунков, таблиц</w:t>
      </w:r>
      <w:r w:rsidR="00152A2E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B4A5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 представляются на электронном носителе или размещаются в полном доступе в папке НПК. </w:t>
      </w:r>
      <w:r w:rsidR="00152A2E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названии файла тезиса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название </w:t>
      </w:r>
      <w:r w:rsidR="00FB4A5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доклада и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автора. Остальные сведения необязательны.</w:t>
      </w:r>
      <w:r w:rsidR="0094063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Тезисы работ представляются  до 24.02.2014.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электронного носителя с </w:t>
      </w:r>
      <w:r w:rsidR="0094063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тезисами является основанием для дисквалификации работы.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657B" w:rsidRPr="00152A2E" w:rsidRDefault="00364506" w:rsidP="00152A2E">
      <w:pPr>
        <w:pStyle w:val="a6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НАУЧНОЙ РАБОТЫ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657B" w:rsidRPr="00152A2E" w:rsidRDefault="004C657B" w:rsidP="003645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критериям оценки творческих, научно-исследовательских работ относятся умения:</w:t>
      </w:r>
    </w:p>
    <w:p w:rsidR="004C657B" w:rsidRPr="00152A2E" w:rsidRDefault="004C657B" w:rsidP="0036450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обосновать актуальность темы исследования;</w:t>
      </w:r>
    </w:p>
    <w:p w:rsidR="004C657B" w:rsidRPr="00152A2E" w:rsidRDefault="004C657B" w:rsidP="0036450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выделить и сформулировать проблему, цели и задачи, объект и предмет исследования;</w:t>
      </w:r>
    </w:p>
    <w:p w:rsidR="004C657B" w:rsidRPr="00152A2E" w:rsidRDefault="004C657B" w:rsidP="0036450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рассмотреть историю вопроса (по имеющейся литературе);</w:t>
      </w:r>
    </w:p>
    <w:p w:rsidR="004C657B" w:rsidRPr="00152A2E" w:rsidRDefault="004C657B" w:rsidP="0036450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целесообразные методы решения задачи исследования;</w:t>
      </w:r>
    </w:p>
    <w:p w:rsidR="004C657B" w:rsidRPr="00152A2E" w:rsidRDefault="004C657B" w:rsidP="0036450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провести наблюдения или эксперименты, социологическое или психологическое тестирование;</w:t>
      </w:r>
    </w:p>
    <w:p w:rsidR="004C657B" w:rsidRPr="00152A2E" w:rsidRDefault="004C657B" w:rsidP="0036450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сделать обоснованные выводы;</w:t>
      </w:r>
    </w:p>
    <w:p w:rsidR="004C657B" w:rsidRPr="00152A2E" w:rsidRDefault="004C657B" w:rsidP="0036450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представить новизну полученных результатов и их значение;</w:t>
      </w:r>
    </w:p>
    <w:p w:rsidR="004C657B" w:rsidRPr="00152A2E" w:rsidRDefault="004C657B" w:rsidP="00364506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обозначить научную и практическую значимость исследования,</w:t>
      </w:r>
    </w:p>
    <w:p w:rsidR="00940632" w:rsidRPr="00152A2E" w:rsidRDefault="00940632" w:rsidP="003645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57B" w:rsidRPr="00152A2E" w:rsidRDefault="004C657B" w:rsidP="003645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к критериям оценки относятся</w:t>
      </w:r>
      <w:r w:rsidR="0094063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657B" w:rsidRPr="00152A2E" w:rsidRDefault="004C657B" w:rsidP="0036450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степень владения и качество изложения материала,</w:t>
      </w:r>
    </w:p>
    <w:p w:rsidR="004C657B" w:rsidRPr="00152A2E" w:rsidRDefault="004C657B" w:rsidP="0036450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умение аргументировано ответить на вопросы и дать оценочные суждения,</w:t>
      </w:r>
    </w:p>
    <w:p w:rsidR="004C657B" w:rsidRPr="00152A2E" w:rsidRDefault="004C657B" w:rsidP="0036450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ораторское мастерство,</w:t>
      </w:r>
    </w:p>
    <w:p w:rsidR="004C657B" w:rsidRPr="00152A2E" w:rsidRDefault="004C657B" w:rsidP="0036450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качество и информативность иллюстративного материала,</w:t>
      </w:r>
    </w:p>
    <w:p w:rsidR="004C657B" w:rsidRPr="00152A2E" w:rsidRDefault="004C657B" w:rsidP="0036450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оформление результатов работы в соответствии с обозначенными в Положении требованиями,</w:t>
      </w:r>
    </w:p>
    <w:p w:rsidR="004C657B" w:rsidRPr="00152A2E" w:rsidRDefault="004C657B" w:rsidP="00364506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соблюдение регламента.</w:t>
      </w:r>
    </w:p>
    <w:p w:rsidR="004C657B" w:rsidRPr="00152A2E" w:rsidRDefault="004C657B" w:rsidP="0036450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выступают с пяти - семи минутным научным докладом по существу полученных результатов, отвечают на вопросы руководителей и всех присутствующих.</w:t>
      </w:r>
    </w:p>
    <w:p w:rsidR="004C657B" w:rsidRPr="00152A2E" w:rsidRDefault="004C657B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сообщении докладчика рекомендуется осветить </w:t>
      </w:r>
      <w:r w:rsidRPr="00152A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причины, побудившие заняться данной проблемой</w:t>
      </w:r>
      <w:r w:rsidRPr="00152A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D705A" w:rsidRPr="00152A2E" w:rsidRDefault="00CD705A" w:rsidP="00152A2E">
      <w:pPr>
        <w:shd w:val="clear" w:color="auto" w:fill="FFFFFF"/>
        <w:spacing w:after="0"/>
        <w:ind w:right="44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>Работа должна соответствовать «Нормам и требованиям к результату учебно-исследоват</w:t>
      </w:r>
      <w:r w:rsidR="00152A2E"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>ельской деятельности студентов»</w:t>
      </w:r>
      <w:r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>.</w:t>
      </w:r>
    </w:p>
    <w:p w:rsidR="00CD705A" w:rsidRPr="00152A2E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z w:val="24"/>
          <w:szCs w:val="24"/>
        </w:rPr>
        <w:t>Поступившие исследовательские, проектно – исследовательские ра</w:t>
      </w:r>
      <w:r w:rsidR="00152A2E" w:rsidRPr="00152A2E">
        <w:rPr>
          <w:rFonts w:ascii="Times New Roman" w:hAnsi="Times New Roman" w:cs="Times New Roman"/>
          <w:color w:val="212121"/>
          <w:sz w:val="24"/>
          <w:szCs w:val="24"/>
        </w:rPr>
        <w:t>боты  оцениваются по критериям, указанным в п.6.</w:t>
      </w:r>
    </w:p>
    <w:p w:rsidR="00152A2E" w:rsidRPr="00152A2E" w:rsidRDefault="00152A2E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940632" w:rsidRPr="00152A2E" w:rsidRDefault="00364506" w:rsidP="00364506">
      <w:pPr>
        <w:pStyle w:val="a6"/>
        <w:numPr>
          <w:ilvl w:val="0"/>
          <w:numId w:val="10"/>
        </w:numPr>
        <w:shd w:val="clear" w:color="auto" w:fill="FFFFFF"/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 w:rsidRPr="00152A2E">
        <w:rPr>
          <w:rFonts w:ascii="Times New Roman" w:hAnsi="Times New Roman" w:cs="Times New Roman"/>
          <w:b/>
          <w:sz w:val="24"/>
          <w:szCs w:val="24"/>
        </w:rPr>
        <w:t>ОРГАНИЗАЦИЯ РАБОТЫ ЖЮРИ</w:t>
      </w:r>
    </w:p>
    <w:p w:rsidR="00CD705A" w:rsidRPr="00152A2E" w:rsidRDefault="00CD705A" w:rsidP="00152A2E">
      <w:pPr>
        <w:shd w:val="clear" w:color="auto" w:fill="FFFFFF"/>
        <w:spacing w:after="0"/>
        <w:ind w:right="-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Жюри является основным оценивающим органом </w:t>
      </w:r>
      <w:r w:rsidR="00940632" w:rsidRPr="00152A2E">
        <w:rPr>
          <w:rFonts w:ascii="Times New Roman" w:hAnsi="Times New Roman" w:cs="Times New Roman"/>
          <w:color w:val="212121"/>
          <w:spacing w:val="3"/>
          <w:sz w:val="24"/>
          <w:szCs w:val="24"/>
        </w:rPr>
        <w:t>НПК.</w:t>
      </w:r>
    </w:p>
    <w:p w:rsidR="00CD705A" w:rsidRPr="00152A2E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-1"/>
          <w:sz w:val="24"/>
          <w:szCs w:val="24"/>
        </w:rPr>
        <w:t>Функции жюри:</w:t>
      </w:r>
    </w:p>
    <w:p w:rsidR="00CD705A" w:rsidRPr="00152A2E" w:rsidRDefault="00CD705A" w:rsidP="00152A2E">
      <w:pPr>
        <w:shd w:val="clear" w:color="auto" w:fill="FFFFFF"/>
        <w:tabs>
          <w:tab w:val="left" w:pos="49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z w:val="24"/>
          <w:szCs w:val="24"/>
        </w:rPr>
        <w:t>•</w:t>
      </w:r>
      <w:r w:rsidRPr="00152A2E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152A2E">
        <w:rPr>
          <w:rFonts w:ascii="Times New Roman" w:hAnsi="Times New Roman" w:cs="Times New Roman"/>
          <w:color w:val="212121"/>
          <w:spacing w:val="2"/>
          <w:sz w:val="24"/>
          <w:szCs w:val="24"/>
        </w:rPr>
        <w:t>оценивать работы индивидуально, заполняя оценочный лист,</w:t>
      </w:r>
    </w:p>
    <w:p w:rsidR="00CD705A" w:rsidRPr="00152A2E" w:rsidRDefault="00CD705A" w:rsidP="00152A2E">
      <w:pPr>
        <w:widowControl w:val="0"/>
        <w:numPr>
          <w:ilvl w:val="0"/>
          <w:numId w:val="6"/>
        </w:numPr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/>
        <w:ind w:right="-179"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-3"/>
          <w:sz w:val="24"/>
          <w:szCs w:val="24"/>
        </w:rPr>
        <w:t>рекомендовать лучшие работы студентов для публикации в сборнике конференции</w:t>
      </w:r>
      <w:r w:rsidR="00940632" w:rsidRPr="00152A2E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техникума</w:t>
      </w:r>
      <w:r w:rsidRPr="00152A2E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, для участия </w:t>
      </w:r>
      <w:proofErr w:type="gramStart"/>
      <w:r w:rsidRPr="00152A2E">
        <w:rPr>
          <w:rFonts w:ascii="Times New Roman" w:hAnsi="Times New Roman" w:cs="Times New Roman"/>
          <w:color w:val="212121"/>
          <w:spacing w:val="-3"/>
          <w:sz w:val="24"/>
          <w:szCs w:val="24"/>
        </w:rPr>
        <w:t>в</w:t>
      </w:r>
      <w:proofErr w:type="gramEnd"/>
      <w:r w:rsidRPr="00152A2E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 республиканских НПК</w:t>
      </w:r>
    </w:p>
    <w:p w:rsidR="00CD705A" w:rsidRPr="00364506" w:rsidRDefault="00CD705A" w:rsidP="00364506">
      <w:pPr>
        <w:widowControl w:val="0"/>
        <w:numPr>
          <w:ilvl w:val="0"/>
          <w:numId w:val="6"/>
        </w:numPr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>оформлять протокол и сводную таблицу результатов НПК</w:t>
      </w:r>
      <w:r w:rsidR="00152A2E"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>.</w:t>
      </w:r>
      <w:r w:rsidRPr="00364506">
        <w:rPr>
          <w:rFonts w:ascii="Times New Roman" w:hAnsi="Times New Roman" w:cs="Times New Roman"/>
          <w:color w:val="212121"/>
          <w:spacing w:val="-4"/>
          <w:sz w:val="24"/>
          <w:szCs w:val="24"/>
        </w:rPr>
        <w:br/>
      </w:r>
      <w:r w:rsidR="00940632" w:rsidRPr="00364506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Состав жюри </w:t>
      </w:r>
      <w:r w:rsidRPr="00364506">
        <w:rPr>
          <w:rFonts w:ascii="Times New Roman" w:hAnsi="Times New Roman" w:cs="Times New Roman"/>
          <w:color w:val="212121"/>
          <w:spacing w:val="-5"/>
          <w:sz w:val="24"/>
          <w:szCs w:val="24"/>
        </w:rPr>
        <w:t>утверждается приказом директора  техникума.</w:t>
      </w:r>
    </w:p>
    <w:p w:rsidR="00CD705A" w:rsidRPr="00152A2E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212121"/>
          <w:spacing w:val="-4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Регламент выступления 5-7 минут. В течение этого времени участник демонстрирует умение кратко изложить суть исследовательской работы. В обсуждении доклада участвуют </w:t>
      </w:r>
      <w:r w:rsidRPr="00152A2E">
        <w:rPr>
          <w:rFonts w:ascii="Times New Roman" w:hAnsi="Times New Roman" w:cs="Times New Roman"/>
          <w:i/>
          <w:iCs/>
          <w:color w:val="C65A7D"/>
          <w:spacing w:val="-3"/>
          <w:sz w:val="24"/>
          <w:szCs w:val="24"/>
        </w:rPr>
        <w:t xml:space="preserve"> </w:t>
      </w:r>
      <w:r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>члены жюри, а также все желающие участники.</w:t>
      </w:r>
    </w:p>
    <w:p w:rsidR="00152A2E" w:rsidRPr="00152A2E" w:rsidRDefault="00152A2E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705A" w:rsidRPr="00152A2E" w:rsidRDefault="00364506" w:rsidP="00364506">
      <w:pPr>
        <w:pStyle w:val="a6"/>
        <w:numPr>
          <w:ilvl w:val="0"/>
          <w:numId w:val="10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2E">
        <w:rPr>
          <w:rFonts w:ascii="Times New Roman" w:hAnsi="Times New Roman" w:cs="Times New Roman"/>
          <w:b/>
          <w:color w:val="212121"/>
          <w:spacing w:val="-3"/>
          <w:sz w:val="24"/>
          <w:szCs w:val="24"/>
        </w:rPr>
        <w:t>ПОРЯДОК ПОДВЕДЕНИЯ ИТОГОВ И НАГРАЖДЕНИЕ</w:t>
      </w:r>
    </w:p>
    <w:p w:rsidR="00CD705A" w:rsidRPr="00152A2E" w:rsidRDefault="00CD705A" w:rsidP="00364506">
      <w:pPr>
        <w:shd w:val="clear" w:color="auto" w:fill="FFFFFF"/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По окончании защиты работ проводится заседание жюри. По каждой работе выставляется средняя оценка из индивидуальных оценок работы каждым членом жюри. </w:t>
      </w:r>
      <w:r w:rsidRPr="00152A2E">
        <w:rPr>
          <w:rFonts w:ascii="Times New Roman" w:hAnsi="Times New Roman" w:cs="Times New Roman"/>
          <w:color w:val="212121"/>
          <w:spacing w:val="-3"/>
          <w:sz w:val="24"/>
          <w:szCs w:val="24"/>
        </w:rPr>
        <w:t>На основании оценки жюри определяются победители и призеры НПК. Протокол результатов НПК размещается на сайте техникума.</w:t>
      </w:r>
    </w:p>
    <w:p w:rsidR="00CD705A" w:rsidRPr="00152A2E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-3"/>
          <w:sz w:val="24"/>
          <w:szCs w:val="24"/>
        </w:rPr>
        <w:t>Количество призовых мест определяет жюри.</w:t>
      </w:r>
    </w:p>
    <w:p w:rsidR="00CD705A" w:rsidRPr="00152A2E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212121"/>
          <w:spacing w:val="-4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Если по направлению (номинации) участвует не более 3х человек, то присуждается только первое место. </w:t>
      </w:r>
      <w:r w:rsidRPr="00152A2E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Участники НПК вправе определить лучшую работу путем голосования в аудитории (приз </w:t>
      </w:r>
      <w:r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зрительских симпатий). </w:t>
      </w:r>
    </w:p>
    <w:p w:rsidR="00CD705A" w:rsidRPr="00152A2E" w:rsidRDefault="00CD705A" w:rsidP="00364506">
      <w:pPr>
        <w:shd w:val="clear" w:color="auto" w:fill="FFFFFF"/>
        <w:tabs>
          <w:tab w:val="left" w:pos="9356"/>
        </w:tabs>
        <w:spacing w:after="0"/>
        <w:ind w:right="-3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Участники, занявшие </w:t>
      </w:r>
      <w:r w:rsidR="004C657B"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>1,</w:t>
      </w:r>
      <w:r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2,3 место в НПК  </w:t>
      </w:r>
      <w:r w:rsidR="004C657B"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>на уровне техникума</w:t>
      </w:r>
      <w:r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>, награждаются Дипломами</w:t>
      </w:r>
      <w:r w:rsidR="004C657B" w:rsidRPr="00152A2E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и </w:t>
      </w:r>
      <w:r w:rsidRPr="00152A2E">
        <w:rPr>
          <w:rFonts w:ascii="Times New Roman" w:hAnsi="Times New Roman" w:cs="Times New Roman"/>
          <w:color w:val="212121"/>
          <w:spacing w:val="-11"/>
          <w:sz w:val="24"/>
          <w:szCs w:val="24"/>
        </w:rPr>
        <w:t>материальным  поощрением</w:t>
      </w:r>
      <w:r w:rsidR="004C657B" w:rsidRPr="00152A2E">
        <w:rPr>
          <w:rFonts w:ascii="Times New Roman" w:hAnsi="Times New Roman" w:cs="Times New Roman"/>
          <w:color w:val="212121"/>
          <w:spacing w:val="-11"/>
          <w:sz w:val="24"/>
          <w:szCs w:val="24"/>
        </w:rPr>
        <w:t xml:space="preserve"> согласно Положению о стипендиальном обеспечении.</w:t>
      </w:r>
    </w:p>
    <w:p w:rsidR="00CD705A" w:rsidRPr="00152A2E" w:rsidRDefault="00CD705A" w:rsidP="00364506">
      <w:pPr>
        <w:shd w:val="clear" w:color="auto" w:fill="FFFFFF"/>
        <w:tabs>
          <w:tab w:val="left" w:pos="9356"/>
        </w:tabs>
        <w:spacing w:after="0"/>
        <w:ind w:right="-1" w:firstLine="426"/>
        <w:jc w:val="both"/>
        <w:rPr>
          <w:rFonts w:ascii="Times New Roman" w:hAnsi="Times New Roman" w:cs="Times New Roman"/>
          <w:color w:val="212121"/>
          <w:spacing w:val="-2"/>
          <w:sz w:val="24"/>
          <w:szCs w:val="24"/>
        </w:rPr>
      </w:pPr>
      <w:r w:rsidRPr="00152A2E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Преподаватели, под руководством которых студенты заняли 1,2 и 3 место  по направлению </w:t>
      </w:r>
      <w:r w:rsidRPr="00152A2E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награждаются Дипломами</w:t>
      </w:r>
      <w:r w:rsidR="004C657B" w:rsidRPr="00152A2E">
        <w:rPr>
          <w:rFonts w:ascii="Times New Roman" w:hAnsi="Times New Roman" w:cs="Times New Roman"/>
          <w:color w:val="212121"/>
          <w:spacing w:val="-2"/>
          <w:sz w:val="24"/>
          <w:szCs w:val="24"/>
        </w:rPr>
        <w:t>.</w:t>
      </w:r>
    </w:p>
    <w:p w:rsidR="004C657B" w:rsidRPr="00152A2E" w:rsidRDefault="004C657B" w:rsidP="00364506">
      <w:pPr>
        <w:shd w:val="clear" w:color="auto" w:fill="FFFFFF"/>
        <w:tabs>
          <w:tab w:val="left" w:pos="9356"/>
        </w:tabs>
        <w:spacing w:after="0"/>
        <w:ind w:right="-1" w:firstLine="426"/>
        <w:jc w:val="both"/>
        <w:rPr>
          <w:rFonts w:ascii="Times New Roman" w:hAnsi="Times New Roman" w:cs="Times New Roman"/>
          <w:color w:val="212121"/>
          <w:spacing w:val="-5"/>
          <w:sz w:val="24"/>
          <w:szCs w:val="24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НПК издаётся сборник тезисов, материалы научно-практической конференции студентов заносятся в информационный банк НИРС, в раздел «</w:t>
      </w:r>
      <w:r w:rsidR="00940632"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 общество студентов» сайта  техникума</w:t>
      </w: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05A" w:rsidRPr="00152A2E" w:rsidRDefault="00CD705A" w:rsidP="00364506">
      <w:pPr>
        <w:shd w:val="clear" w:color="auto" w:fill="FFFFFF"/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705A" w:rsidRPr="00152A2E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705A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титульного листа</w:t>
      </w:r>
      <w:r w:rsidR="00670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64506" w:rsidRP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0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Бурятия</w:t>
      </w: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64506">
        <w:rPr>
          <w:rFonts w:ascii="Times New Roman" w:hAnsi="Times New Roman" w:cs="Times New Roman"/>
          <w:sz w:val="28"/>
          <w:szCs w:val="28"/>
        </w:rPr>
        <w:t>АОУ СПО РБ  «Политехнический техникум»</w:t>
      </w: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студенческая научно-практическая конференция «Мы - молодые»</w:t>
      </w: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Pr="00670F99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99">
        <w:rPr>
          <w:rFonts w:ascii="Times New Roman" w:hAnsi="Times New Roman" w:cs="Times New Roman"/>
          <w:b/>
          <w:sz w:val="28"/>
          <w:szCs w:val="28"/>
        </w:rPr>
        <w:t>ИССЛЕДОВАТЕЛЬСКАЯ РАБОТА НА ТЕМУ</w:t>
      </w:r>
    </w:p>
    <w:p w:rsidR="00670F99" w:rsidRDefault="00670F99" w:rsidP="00670F99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темы</w:t>
      </w:r>
    </w:p>
    <w:p w:rsidR="00670F99" w:rsidRDefault="00670F99" w:rsidP="00670F99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70F99" w:rsidRDefault="00670F99" w:rsidP="00670F99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70F99" w:rsidRDefault="00670F99" w:rsidP="00670F99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70F99" w:rsidRDefault="00670F99" w:rsidP="00670F99">
      <w:pPr>
        <w:shd w:val="clear" w:color="auto" w:fill="FFFFFF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70F99">
        <w:rPr>
          <w:rFonts w:ascii="Times New Roman" w:hAnsi="Times New Roman" w:cs="Times New Roman"/>
          <w:b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 xml:space="preserve"> студен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</w:t>
      </w:r>
    </w:p>
    <w:p w:rsidR="00670F99" w:rsidRDefault="00670F99" w:rsidP="00670F99">
      <w:pPr>
        <w:shd w:val="clear" w:color="auto" w:fill="FFFFFF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студента</w:t>
      </w:r>
    </w:p>
    <w:p w:rsidR="00670F99" w:rsidRDefault="00670F99" w:rsidP="00670F99">
      <w:pPr>
        <w:shd w:val="clear" w:color="auto" w:fill="FFFFFF"/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70F99">
        <w:rPr>
          <w:rFonts w:ascii="Times New Roman" w:hAnsi="Times New Roman" w:cs="Times New Roman"/>
          <w:b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ФИО руководителя</w:t>
      </w: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64506" w:rsidRPr="00364506" w:rsidRDefault="00364506" w:rsidP="00364506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D705A" w:rsidRPr="00152A2E" w:rsidRDefault="00CD705A" w:rsidP="00152A2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117A" w:rsidRPr="00152A2E" w:rsidRDefault="000E117A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D705A" w:rsidRPr="00152A2E" w:rsidRDefault="00CD705A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705A" w:rsidRPr="00152A2E" w:rsidRDefault="00CD705A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705A" w:rsidRPr="00152A2E" w:rsidRDefault="00CD705A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117A" w:rsidRPr="00152A2E" w:rsidRDefault="000E117A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17A" w:rsidRPr="00152A2E" w:rsidRDefault="000E117A" w:rsidP="00152A2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4D65" w:rsidRPr="00670F99" w:rsidRDefault="00670F99" w:rsidP="00670F99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70F99">
        <w:rPr>
          <w:rFonts w:ascii="Times New Roman" w:hAnsi="Times New Roman" w:cs="Times New Roman"/>
          <w:sz w:val="28"/>
          <w:szCs w:val="28"/>
        </w:rPr>
        <w:t>Селенгинск</w:t>
      </w:r>
    </w:p>
    <w:p w:rsidR="00670F99" w:rsidRPr="00670F99" w:rsidRDefault="00670F99" w:rsidP="00670F99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70F99">
        <w:rPr>
          <w:rFonts w:ascii="Times New Roman" w:hAnsi="Times New Roman" w:cs="Times New Roman"/>
          <w:sz w:val="28"/>
          <w:szCs w:val="28"/>
        </w:rPr>
        <w:t>2014</w:t>
      </w:r>
    </w:p>
    <w:sectPr w:rsidR="00670F99" w:rsidRPr="00670F99" w:rsidSect="00E2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4CC116"/>
    <w:lvl w:ilvl="0">
      <w:numFmt w:val="bullet"/>
      <w:lvlText w:val="*"/>
      <w:lvlJc w:val="left"/>
    </w:lvl>
  </w:abstractNum>
  <w:abstractNum w:abstractNumId="1">
    <w:nsid w:val="00561D47"/>
    <w:multiLevelType w:val="hybridMultilevel"/>
    <w:tmpl w:val="C8AAB782"/>
    <w:lvl w:ilvl="0" w:tplc="ACAE1D3C">
      <w:numFmt w:val="bullet"/>
      <w:lvlText w:val="•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842A3"/>
    <w:multiLevelType w:val="multilevel"/>
    <w:tmpl w:val="741A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D2470"/>
    <w:multiLevelType w:val="hybridMultilevel"/>
    <w:tmpl w:val="44FA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6F90"/>
    <w:multiLevelType w:val="multilevel"/>
    <w:tmpl w:val="515A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B566C"/>
    <w:multiLevelType w:val="hybridMultilevel"/>
    <w:tmpl w:val="8DA0A762"/>
    <w:lvl w:ilvl="0" w:tplc="7ECE02D8">
      <w:start w:val="6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3270CD"/>
    <w:multiLevelType w:val="multilevel"/>
    <w:tmpl w:val="6B5E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66701"/>
    <w:multiLevelType w:val="hybridMultilevel"/>
    <w:tmpl w:val="45B0D334"/>
    <w:lvl w:ilvl="0" w:tplc="062C147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1212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592596"/>
    <w:multiLevelType w:val="multilevel"/>
    <w:tmpl w:val="545A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7A"/>
    <w:rsid w:val="000E117A"/>
    <w:rsid w:val="000F2F30"/>
    <w:rsid w:val="00152A2E"/>
    <w:rsid w:val="001E763B"/>
    <w:rsid w:val="002160B3"/>
    <w:rsid w:val="00232035"/>
    <w:rsid w:val="0024430F"/>
    <w:rsid w:val="003551DC"/>
    <w:rsid w:val="00363EE0"/>
    <w:rsid w:val="00364506"/>
    <w:rsid w:val="00442B40"/>
    <w:rsid w:val="004C657B"/>
    <w:rsid w:val="00670F99"/>
    <w:rsid w:val="0068028C"/>
    <w:rsid w:val="008C798B"/>
    <w:rsid w:val="00940632"/>
    <w:rsid w:val="00C54D65"/>
    <w:rsid w:val="00CC0901"/>
    <w:rsid w:val="00CD705A"/>
    <w:rsid w:val="00D56A18"/>
    <w:rsid w:val="00E27D1C"/>
    <w:rsid w:val="00FB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17A"/>
    <w:rPr>
      <w:b/>
      <w:bCs/>
    </w:rPr>
  </w:style>
  <w:style w:type="character" w:styleId="a5">
    <w:name w:val="Emphasis"/>
    <w:basedOn w:val="a0"/>
    <w:uiPriority w:val="20"/>
    <w:qFormat/>
    <w:rsid w:val="000E117A"/>
    <w:rPr>
      <w:i/>
      <w:iCs/>
    </w:rPr>
  </w:style>
  <w:style w:type="character" w:customStyle="1" w:styleId="apple-converted-space">
    <w:name w:val="apple-converted-space"/>
    <w:basedOn w:val="a0"/>
    <w:rsid w:val="000E117A"/>
  </w:style>
  <w:style w:type="paragraph" w:styleId="a6">
    <w:name w:val="List Paragraph"/>
    <w:basedOn w:val="a"/>
    <w:uiPriority w:val="34"/>
    <w:qFormat/>
    <w:rsid w:val="00CD70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2014-02-05T02:36:00Z</cp:lastPrinted>
  <dcterms:created xsi:type="dcterms:W3CDTF">2014-02-12T04:09:00Z</dcterms:created>
  <dcterms:modified xsi:type="dcterms:W3CDTF">2014-02-12T04:10:00Z</dcterms:modified>
</cp:coreProperties>
</file>