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9BD21" w14:textId="77777777" w:rsidR="004E6299" w:rsidRPr="004E6299" w:rsidRDefault="004E6299" w:rsidP="004E6299">
      <w:pPr>
        <w:shd w:val="clear" w:color="auto" w:fill="FFFFFF"/>
        <w:spacing w:after="0" w:line="240" w:lineRule="auto"/>
        <w:ind w:left="150" w:right="150"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Таежная, озерная, степная,</w:t>
      </w:r>
    </w:p>
    <w:p w14:paraId="4F997DBE" w14:textId="77777777" w:rsidR="004E6299" w:rsidRPr="004E6299" w:rsidRDefault="004E6299" w:rsidP="004E6299">
      <w:pPr>
        <w:shd w:val="clear" w:color="auto" w:fill="FFFFFF"/>
        <w:spacing w:after="0" w:line="240" w:lineRule="auto"/>
        <w:ind w:left="150" w:right="150"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Цветущая от края и до края,</w:t>
      </w:r>
    </w:p>
    <w:p w14:paraId="4E79CB72" w14:textId="77777777" w:rsidR="004E6299" w:rsidRPr="004E6299" w:rsidRDefault="004E6299" w:rsidP="004E6299">
      <w:pPr>
        <w:shd w:val="clear" w:color="auto" w:fill="FFFFFF"/>
        <w:spacing w:after="0" w:line="240" w:lineRule="auto"/>
        <w:ind w:left="150" w:right="150"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добрым светом солнечным полна,</w:t>
      </w:r>
    </w:p>
    <w:p w14:paraId="317EC40F" w14:textId="77777777" w:rsidR="004E6299" w:rsidRPr="004E6299" w:rsidRDefault="004E6299" w:rsidP="004E6299">
      <w:pPr>
        <w:shd w:val="clear" w:color="auto" w:fill="FFFFFF"/>
        <w:spacing w:after="0" w:line="240" w:lineRule="auto"/>
        <w:ind w:left="150" w:right="150"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Богата соболями, омулями...</w:t>
      </w:r>
    </w:p>
    <w:p w14:paraId="67343FA6" w14:textId="77777777" w:rsidR="004E6299" w:rsidRPr="004E6299" w:rsidRDefault="004E6299" w:rsidP="004E6299">
      <w:pPr>
        <w:shd w:val="clear" w:color="auto" w:fill="FFFFFF"/>
        <w:spacing w:after="0" w:line="240" w:lineRule="auto"/>
        <w:ind w:left="150" w:right="150"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жаворонок вешний над полями,</w:t>
      </w:r>
    </w:p>
    <w:p w14:paraId="5A7AB917" w14:textId="77777777" w:rsidR="004E6299" w:rsidRPr="004E6299" w:rsidRDefault="004E6299" w:rsidP="004E6299">
      <w:pPr>
        <w:shd w:val="clear" w:color="auto" w:fill="FFFFFF"/>
        <w:spacing w:after="0" w:line="240" w:lineRule="auto"/>
        <w:ind w:left="150" w:right="150"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Будь счастлива, любимая страна!</w:t>
      </w:r>
    </w:p>
    <w:p w14:paraId="311B95E0" w14:textId="77777777" w:rsidR="004E6299" w:rsidRPr="004E6299" w:rsidRDefault="004E6299" w:rsidP="004E6299">
      <w:pPr>
        <w:shd w:val="clear" w:color="auto" w:fill="FFFFFF"/>
        <w:spacing w:after="0" w:line="240" w:lineRule="auto"/>
        <w:ind w:left="150" w:right="150"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A518925" w14:textId="77777777" w:rsidR="004E6299" w:rsidRPr="004E6299" w:rsidRDefault="004E6299" w:rsidP="004E6299">
      <w:pPr>
        <w:shd w:val="clear" w:color="auto" w:fill="FFFFFF"/>
        <w:spacing w:after="0" w:line="240" w:lineRule="auto"/>
        <w:ind w:left="150" w:right="150"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слушаю, как дышишь ты, вставая,</w:t>
      </w:r>
    </w:p>
    <w:p w14:paraId="750710F4" w14:textId="77777777" w:rsidR="004E6299" w:rsidRPr="004E6299" w:rsidRDefault="004E6299" w:rsidP="004E6299">
      <w:pPr>
        <w:shd w:val="clear" w:color="auto" w:fill="FFFFFF"/>
        <w:spacing w:after="0" w:line="240" w:lineRule="auto"/>
        <w:ind w:left="150" w:right="150"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холодных, чистых росах поутру:</w:t>
      </w:r>
    </w:p>
    <w:p w14:paraId="2B22498B" w14:textId="77777777" w:rsidR="004E6299" w:rsidRPr="004E6299" w:rsidRDefault="004E6299" w:rsidP="004E6299">
      <w:pPr>
        <w:shd w:val="clear" w:color="auto" w:fill="FFFFFF"/>
        <w:spacing w:after="0" w:line="240" w:lineRule="auto"/>
        <w:ind w:left="150" w:right="150"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Зеленый лист — как клеточка живая,</w:t>
      </w:r>
    </w:p>
    <w:p w14:paraId="5D6C185C" w14:textId="77777777" w:rsidR="004E6299" w:rsidRPr="004E6299" w:rsidRDefault="004E6299" w:rsidP="004E6299">
      <w:pPr>
        <w:shd w:val="clear" w:color="auto" w:fill="FFFFFF"/>
        <w:spacing w:after="0" w:line="240" w:lineRule="auto"/>
        <w:ind w:left="150" w:right="150"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жилочка — травинка луговая,</w:t>
      </w:r>
    </w:p>
    <w:p w14:paraId="16EF6A79" w14:textId="77777777" w:rsidR="004E6299" w:rsidRPr="004E6299" w:rsidRDefault="004E6299" w:rsidP="004E6299">
      <w:pPr>
        <w:shd w:val="clear" w:color="auto" w:fill="FFFFFF"/>
        <w:spacing w:after="0" w:line="240" w:lineRule="auto"/>
        <w:ind w:left="150" w:right="150" w:firstLine="3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радости трепещут на ветру.</w:t>
      </w:r>
    </w:p>
    <w:p w14:paraId="79D470C1" w14:textId="77777777" w:rsidR="004E6299" w:rsidRPr="004E6299" w:rsidRDefault="004E6299" w:rsidP="004E6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65F6A348" w14:textId="77777777" w:rsidR="004E6299" w:rsidRPr="004E6299" w:rsidRDefault="004E6299" w:rsidP="004E62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Бурятия - один из наиболее красивых регионов Восточной Сибири, поражающий удивительным разнообразием природы, органично сочетающей величие и мощь Байкала, бескрайние таежные пространства, полноводные реки и заснеженные вершины саянских горных хребтов.</w:t>
      </w:r>
    </w:p>
    <w:p w14:paraId="41E2F512" w14:textId="77777777" w:rsidR="004E6299" w:rsidRPr="004E6299" w:rsidRDefault="004E6299" w:rsidP="004E62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 древнейших времен на территории современной Бурятии жили разные племена и народы. В каменном веке они занимались охотой и рыболовством. В эпоху бронзы появилась культура "плиточных могил", оставившая после себя древние памятники на могилах умерших, "</w:t>
      </w:r>
      <w:proofErr w:type="spellStart"/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оленные</w:t>
      </w:r>
      <w:proofErr w:type="spellEnd"/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" камни среди степей и множество рисунков на скалах и пещерах. Люди, жившие в те далекие времена, умели обрабатывать медь и бронзу, делать прекрасные украшения и предметы обихода из золота и бронзы.</w:t>
      </w:r>
    </w:p>
    <w:p w14:paraId="3AE08D4E" w14:textId="77777777" w:rsidR="004E6299" w:rsidRPr="004E6299" w:rsidRDefault="004E6299" w:rsidP="004E62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Ко времени присоединения Бурятии к России (сер. ХII в.) происходил процесс формирования бурятского этноса из отдельных племенных групп, крупнейшими из которых были </w:t>
      </w:r>
      <w:proofErr w:type="spellStart"/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булагаты</w:t>
      </w:r>
      <w:proofErr w:type="spellEnd"/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, </w:t>
      </w:r>
      <w:proofErr w:type="spellStart"/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эхириты</w:t>
      </w:r>
      <w:proofErr w:type="spellEnd"/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, </w:t>
      </w:r>
      <w:proofErr w:type="spellStart"/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хоринцы</w:t>
      </w:r>
      <w:proofErr w:type="spellEnd"/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 </w:t>
      </w:r>
      <w:proofErr w:type="spellStart"/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хонгодоры</w:t>
      </w:r>
      <w:proofErr w:type="spellEnd"/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 Русские заселяли Забайкалье в три основные этапа. В 17 веке пришли казаки-землепроходцы, в 18-19 веках сюда были высланы старообрядцы (</w:t>
      </w:r>
      <w:proofErr w:type="spellStart"/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семейские</w:t>
      </w:r>
      <w:proofErr w:type="spellEnd"/>
      <w:r w:rsidRPr="004E629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), в конце 19 - начале 20 века - крестьяне-переселенцы. Все три волны принесли свою самобытную культуру, наиболее яркой из них является старообрядческая.</w:t>
      </w:r>
    </w:p>
    <w:p w14:paraId="5399B40A" w14:textId="77777777" w:rsidR="004E6299" w:rsidRPr="004E6299" w:rsidRDefault="004E6299" w:rsidP="004E62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4" w:tgtFrame="_blank" w:history="1">
        <w:r w:rsidRPr="004E6299">
          <w:rPr>
            <w:rFonts w:ascii="Times New Roman" w:eastAsia="Times New Roman" w:hAnsi="Times New Roman" w:cs="Times New Roman"/>
            <w:b/>
            <w:bCs/>
            <w:color w:val="267F8C"/>
            <w:sz w:val="28"/>
            <w:szCs w:val="28"/>
            <w:u w:val="single"/>
            <w:lang w:eastAsia="ru-RU"/>
          </w:rPr>
          <w:t>Бурятия</w:t>
        </w:r>
      </w:hyperlink>
      <w:r w:rsidRPr="004E629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- многонациональная республика,</w:t>
      </w: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здесь проживает более ста национальностей. Коренными жителями Республики Бурятия являются русские, буряты и эвенки. Титульная нация - буряты, численность которых во всем мире - около пятисот тысяч человек.</w:t>
      </w:r>
    </w:p>
    <w:p w14:paraId="4A9CC125" w14:textId="77777777" w:rsidR="004E6299" w:rsidRPr="004E6299" w:rsidRDefault="004E6299" w:rsidP="004E62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AAA764A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2. </w:t>
      </w:r>
      <w:r w:rsidRPr="004E62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Кл. Рук:</w:t>
      </w: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нашей республике находится Центр буддизма России. Об этом расскажет 2 ученик.</w:t>
      </w:r>
    </w:p>
    <w:p w14:paraId="7888EA84" w14:textId="77777777" w:rsidR="004E6299" w:rsidRPr="004E6299" w:rsidRDefault="004E6299" w:rsidP="004E6299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Иволгинский дацан – крупный буддийский монастырский комплекс, центр буддизма РФ, резиденция </w:t>
      </w:r>
      <w:proofErr w:type="spellStart"/>
      <w:r w:rsidRPr="004E62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Пандито</w:t>
      </w:r>
      <w:proofErr w:type="spellEnd"/>
      <w:r w:rsidRPr="004E62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4E62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Хамбо</w:t>
      </w:r>
      <w:proofErr w:type="spellEnd"/>
      <w:r w:rsidRPr="004E62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-ламы. Находится в населенном пункте Верхняя Иволга, в пределах Иволгинского района Бурятии, примерно в 36 км к западу от Улан-Удэ.</w:t>
      </w:r>
    </w:p>
    <w:p w14:paraId="3799D10D" w14:textId="77777777" w:rsidR="004E6299" w:rsidRPr="004E6299" w:rsidRDefault="004E6299" w:rsidP="004E62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Иволгинский дацан – наиболее известный буддийский монастырь Бурятии. Он привлекает многочисленных паломников и туристов, которые приезжают сюда не только со всей России, но и из других </w:t>
      </w:r>
      <w:proofErr w:type="gramStart"/>
      <w:r w:rsidRPr="004E62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стран.</w:t>
      </w:r>
      <w:r w:rsidRPr="004E629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+</w:t>
      </w:r>
      <w:proofErr w:type="gramEnd"/>
    </w:p>
    <w:p w14:paraId="22F5A662" w14:textId="77777777" w:rsidR="004E6299" w:rsidRPr="004E6299" w:rsidRDefault="004E6299" w:rsidP="004E6299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Здесь ежедневно проводятся ритуалы, а по религиозным праздникам – соответствующие службы. Иволгинский дацан является местом пребывания довольно необычной святыни – нетленного тела </w:t>
      </w:r>
      <w:proofErr w:type="spellStart"/>
      <w:r w:rsidRPr="004E62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Хамбо</w:t>
      </w:r>
      <w:proofErr w:type="spellEnd"/>
      <w:r w:rsidRPr="004E62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-ламы </w:t>
      </w:r>
      <w:proofErr w:type="spellStart"/>
      <w:r w:rsidRPr="004E62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Итигэлова</w:t>
      </w:r>
      <w:proofErr w:type="spellEnd"/>
      <w:r w:rsidRPr="004E62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44FCBC17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Иволгинский дацан, первый дацан, открытый в советское время, в знаменательный, для всей страны, 1945 год. Связывают это с тем, что во время Великой отечественной войны требовалась любая помощь и Сталин на время приостановил репрессии против верующих. Представители всех конфессий сдавали деньги и ценности на нужды фронта, а от буддистов Бурятии было собрано 350 000 рублей. В благодарность за помощь руководство страны разрешило возвести дацан.</w:t>
      </w:r>
    </w:p>
    <w:p w14:paraId="2EC8AAEE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63522781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3. </w:t>
      </w:r>
      <w:r w:rsidRPr="004E62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highlight w:val="yellow"/>
          <w:shd w:val="clear" w:color="auto" w:fill="FFFFFF"/>
          <w:lang w:eastAsia="ru-RU"/>
        </w:rPr>
        <w:t>Кл. Рук: </w:t>
      </w: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ru-RU"/>
        </w:rPr>
        <w:t>Некоторые россияне не знают о Бурятии, но про Байкал знают все. Послушаем 4 ученика. Она нарисовала озеро Байкал и некоторых его обитателей. Ответит на несколько вопросов о Байкале…</w:t>
      </w:r>
    </w:p>
    <w:p w14:paraId="61C25ECC" w14:textId="77777777" w:rsidR="004E6299" w:rsidRPr="004E6299" w:rsidRDefault="004E6299" w:rsidP="004E6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1. Какое животное является символом Байкала? (Нерпа)</w:t>
      </w:r>
    </w:p>
    <w:p w14:paraId="78BB9744" w14:textId="77777777" w:rsidR="004E6299" w:rsidRPr="004E6299" w:rsidRDefault="004E6299" w:rsidP="004E6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2. Сколько рек вытекает из озера Байкал? (Одна)</w:t>
      </w:r>
    </w:p>
    <w:p w14:paraId="4FA6FFC4" w14:textId="77777777" w:rsidR="004E6299" w:rsidRPr="004E6299" w:rsidRDefault="004E6299" w:rsidP="004E6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3.Какая река вытекает из о. Байкал? (Ангара)</w:t>
      </w:r>
    </w:p>
    <w:p w14:paraId="54AEE9FA" w14:textId="77777777" w:rsidR="004E6299" w:rsidRPr="004E6299" w:rsidRDefault="004E6299" w:rsidP="004E6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4.Какова средняя глубина Байкала? </w:t>
      </w:r>
      <w:proofErr w:type="gramStart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( 730</w:t>
      </w:r>
      <w:proofErr w:type="gramEnd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м.)</w:t>
      </w:r>
    </w:p>
    <w:p w14:paraId="55530B9D" w14:textId="77777777" w:rsidR="004E6299" w:rsidRPr="004E6299" w:rsidRDefault="004E6299" w:rsidP="004E6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5.Какова максимальная глубина Байкала? (1637 м.)</w:t>
      </w:r>
    </w:p>
    <w:p w14:paraId="6DF1602C" w14:textId="77777777" w:rsidR="004E6299" w:rsidRPr="004E6299" w:rsidRDefault="004E6299" w:rsidP="004E6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6.Сколько видов животных обитают в о. Байкал? (1200)</w:t>
      </w:r>
    </w:p>
    <w:p w14:paraId="60036587" w14:textId="77777777" w:rsidR="004E6299" w:rsidRPr="004E6299" w:rsidRDefault="004E6299" w:rsidP="004E6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highlight w:val="yellow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7.Сколько островов на о. Байкал? </w:t>
      </w:r>
      <w:proofErr w:type="gramStart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( около</w:t>
      </w:r>
      <w:proofErr w:type="gramEnd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30 )</w:t>
      </w:r>
    </w:p>
    <w:p w14:paraId="7D5ADB75" w14:textId="77777777" w:rsidR="004E6299" w:rsidRPr="004E6299" w:rsidRDefault="004E6299" w:rsidP="004E62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8. Назови эндемик озера Байкал. (омуль)</w:t>
      </w:r>
      <w:bookmarkStart w:id="0" w:name="_GoBack"/>
      <w:bookmarkEnd w:id="0"/>
    </w:p>
    <w:p w14:paraId="21A21B88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6306E5FA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4. </w:t>
      </w:r>
      <w:r w:rsidRPr="004E62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Кл. Рук</w:t>
      </w:r>
      <w:proofErr w:type="gramStart"/>
      <w:r w:rsidRPr="004E62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:</w:t>
      </w: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Об</w:t>
      </w:r>
      <w:proofErr w:type="gramEnd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уникальных лечебных источниках, прекрасной </w:t>
      </w:r>
      <w:proofErr w:type="spellStart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Баргузинской</w:t>
      </w:r>
      <w:proofErr w:type="spellEnd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долине 3 ученик создал презентацию (демонстрирует)</w:t>
      </w:r>
    </w:p>
    <w:p w14:paraId="1AB1A328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2BCCE842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proofErr w:type="gramStart"/>
      <w:r w:rsidRPr="004E62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Кл.рук</w:t>
      </w:r>
      <w:proofErr w:type="spellEnd"/>
      <w:proofErr w:type="gramEnd"/>
      <w:r w:rsidRPr="004E62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:</w:t>
      </w: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Самое главное богатство нашего края – это люди, которые здесь живут. Далее поговорим о некоторых традициях, обычаях и ритуалах бурятского народа. Хочу заметить, что бурятские традиции весьма мудрые и полны смысла.</w:t>
      </w:r>
    </w:p>
    <w:p w14:paraId="6EF704B0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157BD68A" w14:textId="77777777" w:rsidR="004E6299" w:rsidRPr="004E6299" w:rsidRDefault="004E6299" w:rsidP="004E6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Поговорим о празднике </w:t>
      </w:r>
      <w:proofErr w:type="spellStart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Сагаалха</w:t>
      </w:r>
      <w:proofErr w:type="spellEnd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 не </w:t>
      </w:r>
      <w:proofErr w:type="spellStart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</w:t>
      </w:r>
      <w:proofErr w:type="spellEnd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заметьте) – празднике Белого месяца. Новый год начинается в дацанах.</w:t>
      </w:r>
    </w:p>
    <w:p w14:paraId="4AE236B0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Почему надо бодрствовать в ночь перед началом Нового года или нужно </w:t>
      </w: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рано встать?</w:t>
      </w: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Более важное значение, чем </w:t>
      </w:r>
      <w:proofErr w:type="spellStart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Дугжууба</w:t>
      </w:r>
      <w:proofErr w:type="spellEnd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имеет менее </w:t>
      </w:r>
      <w:proofErr w:type="spellStart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популизированный</w:t>
      </w:r>
      <w:proofErr w:type="spellEnd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хурал </w:t>
      </w:r>
      <w:proofErr w:type="spellStart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Цедор</w:t>
      </w:r>
      <w:proofErr w:type="spellEnd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Лхамо</w:t>
      </w:r>
      <w:proofErr w:type="spellEnd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проводимый в последнюю ночь старого года, который заканчивается подношением </w:t>
      </w:r>
      <w:proofErr w:type="spellStart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мандалы</w:t>
      </w:r>
      <w:proofErr w:type="spellEnd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хранителю нового года. Именно в эту ночь желательно бодрствовать. Считается, что </w:t>
      </w:r>
      <w:proofErr w:type="spellStart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Лхамо</w:t>
      </w:r>
      <w:proofErr w:type="spellEnd"/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канун нового года нисходит на землю и обходит своих подзащитных, даруя им своё благословение. Она считает людей, которых ей предстоит защищать в наступающем году. Спящего человека она может не заметить или принять за мертвого.</w:t>
      </w:r>
    </w:p>
    <w:p w14:paraId="6358CD82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60D0F0AE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 первом дне Нового года в дацане посмотрим (видео): </w:t>
      </w:r>
      <w:hyperlink r:id="rId5" w:tgtFrame="_blank" w:history="1">
        <w:r w:rsidRPr="004E6299">
          <w:rPr>
            <w:rFonts w:ascii="Times New Roman" w:eastAsia="Times New Roman" w:hAnsi="Times New Roman" w:cs="Times New Roman"/>
            <w:b/>
            <w:bCs/>
            <w:color w:val="267F8C"/>
            <w:sz w:val="28"/>
            <w:szCs w:val="28"/>
            <w:u w:val="single"/>
            <w:shd w:val="clear" w:color="auto" w:fill="FFFFFF"/>
            <w:lang w:eastAsia="ru-RU"/>
          </w:rPr>
          <w:t>https://arigus.tv/news/item/124508/</w:t>
        </w:r>
      </w:hyperlink>
    </w:p>
    <w:p w14:paraId="4AAE3819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8AAFEB6" w14:textId="77777777" w:rsidR="004E6299" w:rsidRPr="004E6299" w:rsidRDefault="004E6299" w:rsidP="004E6299">
      <w:pPr>
        <w:shd w:val="clear" w:color="auto" w:fill="FFFFFF"/>
        <w:spacing w:after="0" w:line="240" w:lineRule="auto"/>
        <w:ind w:firstLine="30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FA479C" w14:textId="77777777" w:rsidR="004E6299" w:rsidRPr="004E6299" w:rsidRDefault="004E6299" w:rsidP="004E6299">
      <w:pPr>
        <w:shd w:val="clear" w:color="auto" w:fill="FFFFFF"/>
        <w:spacing w:after="0" w:line="240" w:lineRule="auto"/>
        <w:ind w:firstLine="30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</w:t>
      </w:r>
      <w:proofErr w:type="spellStart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</w:t>
      </w:r>
      <w:proofErr w:type="spellEnd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на земле Монголии. Традиции и обряды праздника у бурят и монголов одинаковы. Если есть некоторые различия, то они незначительны.</w:t>
      </w:r>
    </w:p>
    <w:p w14:paraId="069A0E0E" w14:textId="77777777" w:rsidR="004E6299" w:rsidRPr="004E6299" w:rsidRDefault="004E6299" w:rsidP="004E6299">
      <w:pPr>
        <w:shd w:val="clear" w:color="auto" w:fill="FFFFFF"/>
        <w:spacing w:after="0" w:line="240" w:lineRule="auto"/>
        <w:ind w:firstLine="53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холодных зимних месяцев великая степь просыпается под лучами весеннего солнца.</w:t>
      </w:r>
    </w:p>
    <w:p w14:paraId="5F19F598" w14:textId="77777777" w:rsidR="004E6299" w:rsidRPr="004E6299" w:rsidRDefault="004E6299" w:rsidP="004E6299">
      <w:pPr>
        <w:shd w:val="clear" w:color="auto" w:fill="FFFFFF"/>
        <w:spacing w:after="0" w:line="240" w:lineRule="auto"/>
        <w:ind w:firstLine="53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первый весенний месяц называется «белый»?</w:t>
      </w:r>
    </w:p>
    <w:p w14:paraId="01EF9F24" w14:textId="77777777" w:rsidR="004E6299" w:rsidRPr="004E6299" w:rsidRDefault="004E6299" w:rsidP="004E6299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приносит с собой весна? (ответы детей)</w:t>
      </w:r>
    </w:p>
    <w:p w14:paraId="60B8D02A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 древнейших времен у бурят и монголов белый цвет означал «радость», белый смех - смех доброты, дружелюбия, белая смерть - достойный конец жизни.</w:t>
      </w:r>
    </w:p>
    <w:p w14:paraId="2D16BBEB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А что же означает «белая пища»? Кто ответит? (ответы детей</w:t>
      </w:r>
      <w:proofErr w:type="gramStart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</w:t>
      </w:r>
      <w:proofErr w:type="gramEnd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правильно.</w:t>
      </w:r>
    </w:p>
    <w:p w14:paraId="5C33FCFD" w14:textId="77777777" w:rsidR="004E6299" w:rsidRPr="004E6299" w:rsidRDefault="004E6299" w:rsidP="004E6299">
      <w:pPr>
        <w:shd w:val="clear" w:color="auto" w:fill="FFFFFF"/>
        <w:spacing w:after="0" w:line="240" w:lineRule="auto"/>
        <w:ind w:firstLine="3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«Белая пища» - один из обязательных компонентов угощения и обрядовых ритуалов. Издавна молочная продукция у бурят считается традиционной пищей: молоко, кумыс, творог, пенки, сметана. Поэтому на столе в дни </w:t>
      </w:r>
      <w:proofErr w:type="spellStart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Сагаалха</w:t>
      </w:r>
      <w:proofErr w:type="spellEnd"/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должна быть «белая пища», знак того, что год начинается с обновления, чистые отношения с друзьями, родными, соседями.</w:t>
      </w:r>
    </w:p>
    <w:p w14:paraId="517D4ED9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46CBF9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можно долго рассказывать о красоте, </w:t>
      </w:r>
      <w:proofErr w:type="gramStart"/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богатстве  родного</w:t>
      </w:r>
      <w:proofErr w:type="gramEnd"/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края, о людях, которые живут здесь, об обычаях и традициях. Но мы знаем одно: кто побывал в нашем крае, непременно вернется еще раз.</w:t>
      </w:r>
    </w:p>
    <w:p w14:paraId="6A0BF3EF" w14:textId="77777777" w:rsidR="004E6299" w:rsidRPr="004E6299" w:rsidRDefault="004E6299" w:rsidP="004E6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Наш край </w:t>
      </w:r>
      <w:proofErr w:type="gramStart"/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</w:t>
      </w:r>
      <w:proofErr w:type="gramEnd"/>
      <w:r w:rsidRPr="004E62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частица большой и прекрасной страны.</w:t>
      </w:r>
    </w:p>
    <w:p w14:paraId="2F2BF0A9" w14:textId="77777777" w:rsidR="00864A99" w:rsidRDefault="00864A99"/>
    <w:sectPr w:rsidR="0086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9F"/>
    <w:rsid w:val="004E6299"/>
    <w:rsid w:val="00864A99"/>
    <w:rsid w:val="00917578"/>
    <w:rsid w:val="00B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C848B-8988-48CD-B3F9-CFB7F1E1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299"/>
    <w:rPr>
      <w:color w:val="0000FF"/>
      <w:u w:val="single"/>
    </w:rPr>
  </w:style>
  <w:style w:type="character" w:customStyle="1" w:styleId="hcc">
    <w:name w:val="hcc"/>
    <w:basedOn w:val="a0"/>
    <w:rsid w:val="004E6299"/>
  </w:style>
  <w:style w:type="paragraph" w:customStyle="1" w:styleId="c25">
    <w:name w:val="c25"/>
    <w:basedOn w:val="a"/>
    <w:rsid w:val="004E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6299"/>
  </w:style>
  <w:style w:type="paragraph" w:customStyle="1" w:styleId="c33">
    <w:name w:val="c33"/>
    <w:basedOn w:val="a"/>
    <w:rsid w:val="004E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E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igus.tv/news/item/124508/" TargetMode="External"/><Relationship Id="rId4" Type="http://schemas.openxmlformats.org/officeDocument/2006/relationships/hyperlink" Target="http://www.buriat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Лазаренко</dc:creator>
  <cp:keywords/>
  <dc:description/>
  <cp:lastModifiedBy>Виктор Лазаренко</cp:lastModifiedBy>
  <cp:revision>2</cp:revision>
  <dcterms:created xsi:type="dcterms:W3CDTF">2023-04-21T01:38:00Z</dcterms:created>
  <dcterms:modified xsi:type="dcterms:W3CDTF">2023-04-21T02:04:00Z</dcterms:modified>
</cp:coreProperties>
</file>